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D6" w:rsidRDefault="00C01FD6">
      <w:pPr>
        <w:widowControl/>
        <w:shd w:val="clear" w:color="auto" w:fill="FFFFFF"/>
        <w:spacing w:line="600" w:lineRule="exact"/>
        <w:jc w:val="center"/>
        <w:outlineLvl w:val="1"/>
        <w:rPr>
          <w:rFonts w:ascii="方正小标宋简体" w:eastAsia="方正小标宋简体" w:hAnsi="宋体" w:cs="宋体"/>
          <w:kern w:val="0"/>
          <w:sz w:val="40"/>
          <w:szCs w:val="40"/>
        </w:rPr>
      </w:pPr>
    </w:p>
    <w:p w:rsidR="00C01FD6" w:rsidRDefault="00C01FD6">
      <w:pPr>
        <w:widowControl/>
        <w:shd w:val="clear" w:color="auto" w:fill="FFFFFF"/>
        <w:spacing w:line="600" w:lineRule="exact"/>
        <w:jc w:val="center"/>
        <w:outlineLvl w:val="1"/>
        <w:rPr>
          <w:rFonts w:ascii="方正小标宋简体" w:eastAsia="方正小标宋简体" w:hAnsi="宋体" w:cs="宋体"/>
          <w:kern w:val="0"/>
          <w:sz w:val="40"/>
          <w:szCs w:val="40"/>
        </w:rPr>
      </w:pPr>
    </w:p>
    <w:p w:rsidR="00C01FD6" w:rsidRDefault="00C01FD6">
      <w:pPr>
        <w:widowControl/>
        <w:shd w:val="clear" w:color="auto" w:fill="FFFFFF"/>
        <w:spacing w:line="600" w:lineRule="exact"/>
        <w:jc w:val="center"/>
        <w:outlineLvl w:val="1"/>
        <w:rPr>
          <w:rFonts w:ascii="方正小标宋简体" w:eastAsia="方正小标宋简体" w:hAnsi="宋体" w:cs="宋体"/>
          <w:kern w:val="0"/>
          <w:sz w:val="40"/>
          <w:szCs w:val="40"/>
        </w:rPr>
      </w:pPr>
    </w:p>
    <w:p w:rsidR="00C01FD6" w:rsidRDefault="00C01FD6">
      <w:pPr>
        <w:widowControl/>
        <w:shd w:val="clear" w:color="auto" w:fill="FFFFFF"/>
        <w:spacing w:line="600" w:lineRule="exact"/>
        <w:jc w:val="center"/>
        <w:outlineLvl w:val="1"/>
        <w:rPr>
          <w:rFonts w:ascii="方正小标宋简体" w:eastAsia="方正小标宋简体" w:hAnsi="宋体" w:cs="宋体"/>
          <w:kern w:val="0"/>
          <w:sz w:val="40"/>
          <w:szCs w:val="40"/>
        </w:rPr>
      </w:pPr>
    </w:p>
    <w:p w:rsidR="00C01FD6" w:rsidRDefault="00C01FD6">
      <w:pPr>
        <w:jc w:val="center"/>
      </w:pPr>
    </w:p>
    <w:p w:rsidR="00C01FD6" w:rsidRDefault="00C01FD6">
      <w:pPr>
        <w:spacing w:line="400" w:lineRule="exact"/>
        <w:jc w:val="center"/>
        <w:rPr>
          <w:rFonts w:ascii="仿宋_GB2312" w:eastAsia="仿宋_GB2312" w:hAnsi="华文中宋" w:cs="宋体"/>
          <w:bCs/>
          <w:kern w:val="0"/>
          <w:sz w:val="30"/>
          <w:szCs w:val="30"/>
        </w:rPr>
      </w:pPr>
    </w:p>
    <w:p w:rsidR="00C01FD6" w:rsidRDefault="00730434">
      <w:pPr>
        <w:widowControl/>
        <w:tabs>
          <w:tab w:val="left" w:pos="12690"/>
          <w:tab w:val="left" w:pos="12710"/>
          <w:tab w:val="left" w:pos="12730"/>
        </w:tabs>
        <w:spacing w:line="400" w:lineRule="exact"/>
        <w:jc w:val="center"/>
      </w:pPr>
      <w:r>
        <w:rPr>
          <w:rFonts w:ascii="仿宋_GB2312" w:eastAsia="仿宋_GB2312" w:hAnsi="华文中宋" w:cs="宋体" w:hint="eastAsia"/>
          <w:bCs/>
          <w:kern w:val="0"/>
          <w:sz w:val="30"/>
          <w:szCs w:val="30"/>
        </w:rPr>
        <w:t>校党组字〔2019〕</w:t>
      </w:r>
      <w:r w:rsidR="00DE0584">
        <w:rPr>
          <w:rFonts w:ascii="仿宋_GB2312" w:eastAsia="仿宋_GB2312" w:hAnsi="华文中宋" w:cs="宋体" w:hint="eastAsia"/>
          <w:bCs/>
          <w:kern w:val="0"/>
          <w:sz w:val="30"/>
          <w:szCs w:val="30"/>
        </w:rPr>
        <w:t>12</w:t>
      </w:r>
      <w:r>
        <w:rPr>
          <w:rFonts w:ascii="仿宋_GB2312" w:eastAsia="仿宋_GB2312" w:hAnsi="华文中宋" w:cs="宋体" w:hint="eastAsia"/>
          <w:bCs/>
          <w:kern w:val="0"/>
          <w:sz w:val="30"/>
          <w:szCs w:val="30"/>
        </w:rPr>
        <w:t>号</w:t>
      </w:r>
    </w:p>
    <w:p w:rsidR="00C01FD6" w:rsidRDefault="00C01FD6">
      <w:pPr>
        <w:widowControl/>
        <w:shd w:val="clear" w:color="auto" w:fill="FFFFFF"/>
        <w:spacing w:line="600" w:lineRule="exact"/>
        <w:jc w:val="center"/>
        <w:outlineLvl w:val="1"/>
        <w:rPr>
          <w:rFonts w:ascii="方正小标宋简体" w:eastAsia="方正小标宋简体" w:hAnsi="宋体" w:cs="宋体"/>
          <w:kern w:val="0"/>
          <w:sz w:val="40"/>
          <w:szCs w:val="40"/>
        </w:rPr>
      </w:pPr>
    </w:p>
    <w:p w:rsidR="00CF6622" w:rsidRDefault="00730434" w:rsidP="00CF6622">
      <w:pPr>
        <w:widowControl/>
        <w:shd w:val="clear" w:color="auto" w:fill="FFFFFF"/>
        <w:spacing w:line="600" w:lineRule="exact"/>
        <w:jc w:val="center"/>
        <w:outlineLvl w:val="1"/>
        <w:rPr>
          <w:rFonts w:ascii="方正小标宋简体" w:eastAsia="方正小标宋简体" w:hAnsi="宋体" w:cs="宋体"/>
          <w:bCs/>
          <w:kern w:val="0"/>
          <w:sz w:val="40"/>
          <w:szCs w:val="40"/>
        </w:rPr>
      </w:pPr>
      <w:bookmarkStart w:id="0" w:name="_GoBack"/>
      <w:r>
        <w:rPr>
          <w:rFonts w:ascii="方正小标宋简体" w:eastAsia="方正小标宋简体" w:hAnsi="宋体" w:cs="宋体" w:hint="eastAsia"/>
          <w:bCs/>
          <w:kern w:val="0"/>
          <w:sz w:val="40"/>
          <w:szCs w:val="40"/>
        </w:rPr>
        <w:t>关于开展</w:t>
      </w:r>
      <w:r w:rsidR="00CF6622" w:rsidRPr="00CF6622">
        <w:rPr>
          <w:rFonts w:ascii="方正小标宋简体" w:eastAsia="方正小标宋简体" w:hAnsi="宋体" w:cs="宋体" w:hint="eastAsia"/>
          <w:bCs/>
          <w:kern w:val="0"/>
          <w:sz w:val="40"/>
          <w:szCs w:val="40"/>
        </w:rPr>
        <w:t>培育创建“学校党建工作标杆院级单位</w:t>
      </w:r>
    </w:p>
    <w:bookmarkEnd w:id="0"/>
    <w:p w:rsidR="00C01FD6" w:rsidRDefault="00CF6622" w:rsidP="00CF6622">
      <w:pPr>
        <w:widowControl/>
        <w:shd w:val="clear" w:color="auto" w:fill="FFFFFF"/>
        <w:spacing w:line="600" w:lineRule="exact"/>
        <w:jc w:val="center"/>
        <w:outlineLvl w:val="1"/>
        <w:rPr>
          <w:rFonts w:ascii="方正小标宋简体" w:eastAsia="方正小标宋简体" w:hAnsi="宋体" w:cs="宋体"/>
          <w:bCs/>
          <w:kern w:val="0"/>
          <w:sz w:val="40"/>
          <w:szCs w:val="40"/>
        </w:rPr>
      </w:pPr>
      <w:r w:rsidRPr="00CF6622">
        <w:rPr>
          <w:rFonts w:ascii="方正小标宋简体" w:eastAsia="方正小标宋简体" w:hAnsi="宋体" w:cs="宋体" w:hint="eastAsia"/>
          <w:bCs/>
          <w:kern w:val="0"/>
          <w:sz w:val="40"/>
          <w:szCs w:val="40"/>
        </w:rPr>
        <w:t>党组织</w:t>
      </w:r>
      <w:proofErr w:type="gramStart"/>
      <w:r w:rsidRPr="00CF6622">
        <w:rPr>
          <w:rFonts w:ascii="方正小标宋简体" w:eastAsia="方正小标宋简体" w:hAnsi="宋体" w:cs="宋体" w:hint="eastAsia"/>
          <w:bCs/>
          <w:kern w:val="0"/>
          <w:sz w:val="40"/>
          <w:szCs w:val="40"/>
        </w:rPr>
        <w:t>”</w:t>
      </w:r>
      <w:proofErr w:type="gramEnd"/>
      <w:r w:rsidR="00730434">
        <w:rPr>
          <w:rFonts w:ascii="方正小标宋简体" w:eastAsia="方正小标宋简体" w:hAnsi="宋体" w:cs="宋体" w:hint="eastAsia"/>
          <w:bCs/>
          <w:kern w:val="0"/>
          <w:sz w:val="40"/>
          <w:szCs w:val="40"/>
        </w:rPr>
        <w:t>工作的通知</w:t>
      </w:r>
    </w:p>
    <w:p w:rsidR="00C01FD6" w:rsidRDefault="00C01FD6">
      <w:pPr>
        <w:widowControl/>
        <w:shd w:val="clear" w:color="auto" w:fill="FFFFFF"/>
        <w:spacing w:line="600" w:lineRule="exact"/>
        <w:rPr>
          <w:rFonts w:ascii="仿宋_GB2312" w:eastAsia="仿宋_GB2312" w:hAnsi="宋体" w:cs="宋体"/>
          <w:kern w:val="0"/>
          <w:sz w:val="32"/>
          <w:szCs w:val="32"/>
        </w:rPr>
      </w:pPr>
    </w:p>
    <w:p w:rsidR="00C01FD6" w:rsidRDefault="00730434">
      <w:pPr>
        <w:widowControl/>
        <w:shd w:val="clear" w:color="auto" w:fill="FFFFFF"/>
        <w:spacing w:line="600" w:lineRule="exact"/>
        <w:rPr>
          <w:rFonts w:ascii="宋体" w:eastAsia="宋体" w:hAnsi="宋体" w:cs="宋体"/>
          <w:kern w:val="0"/>
          <w:szCs w:val="21"/>
        </w:rPr>
      </w:pPr>
      <w:r>
        <w:rPr>
          <w:rFonts w:ascii="仿宋_GB2312" w:eastAsia="仿宋_GB2312" w:hAnsi="宋体" w:cs="宋体" w:hint="eastAsia"/>
          <w:kern w:val="0"/>
          <w:sz w:val="32"/>
          <w:szCs w:val="32"/>
        </w:rPr>
        <w:t>各院级单位党委、党总支：</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根据《中共教育部党组关于高校党组织</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对标争先</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建设计划的实施意见》（教党〔</w:t>
      </w:r>
      <w:r>
        <w:rPr>
          <w:rFonts w:ascii="Times New Roman" w:eastAsia="宋体" w:hAnsi="Times New Roman" w:cs="Times New Roman"/>
          <w:kern w:val="0"/>
          <w:sz w:val="32"/>
          <w:szCs w:val="32"/>
        </w:rPr>
        <w:t>2018</w:t>
      </w:r>
      <w:r>
        <w:rPr>
          <w:rFonts w:ascii="仿宋_GB2312" w:eastAsia="仿宋_GB2312" w:hAnsi="宋体" w:cs="宋体" w:hint="eastAsia"/>
          <w:kern w:val="0"/>
          <w:sz w:val="32"/>
          <w:szCs w:val="32"/>
        </w:rPr>
        <w:t>〕</w:t>
      </w:r>
      <w:r>
        <w:rPr>
          <w:rFonts w:ascii="Times New Roman" w:eastAsia="宋体" w:hAnsi="Times New Roman" w:cs="Times New Roman"/>
          <w:kern w:val="0"/>
          <w:sz w:val="32"/>
          <w:szCs w:val="32"/>
        </w:rPr>
        <w:t>25</w:t>
      </w:r>
      <w:r>
        <w:rPr>
          <w:rFonts w:ascii="仿宋_GB2312" w:eastAsia="仿宋_GB2312" w:hAnsi="宋体" w:cs="宋体" w:hint="eastAsia"/>
          <w:kern w:val="0"/>
          <w:sz w:val="32"/>
          <w:szCs w:val="32"/>
        </w:rPr>
        <w:t>号）和《教育部办公厅关于开展新时代高校党建示范创建和质量创优工作的通知》（</w:t>
      </w:r>
      <w:proofErr w:type="gramStart"/>
      <w:r>
        <w:rPr>
          <w:rFonts w:ascii="仿宋_GB2312" w:eastAsia="仿宋_GB2312" w:hAnsi="宋体" w:cs="宋体" w:hint="eastAsia"/>
          <w:kern w:val="0"/>
          <w:sz w:val="32"/>
          <w:szCs w:val="32"/>
        </w:rPr>
        <w:t>教思政厅函</w:t>
      </w:r>
      <w:proofErr w:type="gramEnd"/>
      <w:r>
        <w:rPr>
          <w:rFonts w:ascii="仿宋_GB2312" w:eastAsia="仿宋_GB2312" w:hAnsi="宋体" w:cs="宋体" w:hint="eastAsia"/>
          <w:kern w:val="0"/>
          <w:sz w:val="32"/>
          <w:szCs w:val="32"/>
        </w:rPr>
        <w:t>〔</w:t>
      </w:r>
      <w:r>
        <w:rPr>
          <w:rFonts w:ascii="Times New Roman" w:eastAsia="宋体" w:hAnsi="Times New Roman" w:cs="Times New Roman"/>
          <w:kern w:val="0"/>
          <w:sz w:val="32"/>
          <w:szCs w:val="32"/>
        </w:rPr>
        <w:t>2018</w:t>
      </w:r>
      <w:r>
        <w:rPr>
          <w:rFonts w:ascii="仿宋_GB2312" w:eastAsia="仿宋_GB2312" w:hAnsi="宋体" w:cs="宋体" w:hint="eastAsia"/>
          <w:kern w:val="0"/>
          <w:sz w:val="32"/>
          <w:szCs w:val="32"/>
        </w:rPr>
        <w:t>〕</w:t>
      </w:r>
      <w:r>
        <w:rPr>
          <w:rFonts w:ascii="Times New Roman" w:eastAsia="宋体" w:hAnsi="Times New Roman" w:cs="Times New Roman"/>
          <w:kern w:val="0"/>
          <w:sz w:val="32"/>
          <w:szCs w:val="32"/>
        </w:rPr>
        <w:t>23</w:t>
      </w:r>
      <w:r>
        <w:rPr>
          <w:rFonts w:ascii="仿宋_GB2312" w:eastAsia="仿宋_GB2312" w:hAnsi="宋体" w:cs="宋体" w:hint="eastAsia"/>
          <w:kern w:val="0"/>
          <w:sz w:val="32"/>
          <w:szCs w:val="32"/>
        </w:rPr>
        <w:t>号）要求，结合学校工作实际，现就开展</w:t>
      </w:r>
      <w:r w:rsidR="00CF6622" w:rsidRPr="00CF6622">
        <w:rPr>
          <w:rFonts w:ascii="仿宋_GB2312" w:eastAsia="仿宋_GB2312" w:hAnsi="宋体" w:cs="宋体" w:hint="eastAsia"/>
          <w:kern w:val="0"/>
          <w:sz w:val="32"/>
          <w:szCs w:val="32"/>
        </w:rPr>
        <w:t>培育创建“学校党建工作标杆院级单位党组织”</w:t>
      </w:r>
      <w:r>
        <w:rPr>
          <w:rFonts w:ascii="仿宋_GB2312" w:eastAsia="仿宋_GB2312" w:hAnsi="宋体" w:cs="宋体" w:hint="eastAsia"/>
          <w:kern w:val="0"/>
          <w:sz w:val="32"/>
          <w:szCs w:val="32"/>
        </w:rPr>
        <w:t>工作通知如下。</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黑体" w:eastAsia="黑体" w:hAnsi="黑体" w:cs="宋体" w:hint="eastAsia"/>
          <w:kern w:val="0"/>
          <w:sz w:val="32"/>
          <w:szCs w:val="32"/>
        </w:rPr>
        <w:t>一、总体要求</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楷体_GB2312" w:eastAsia="楷体_GB2312" w:hAnsi="宋体" w:cs="宋体" w:hint="eastAsia"/>
          <w:b/>
          <w:kern w:val="0"/>
          <w:sz w:val="32"/>
          <w:szCs w:val="32"/>
        </w:rPr>
        <w:t>（一）建设目标。</w:t>
      </w:r>
      <w:r>
        <w:rPr>
          <w:rFonts w:ascii="仿宋_GB2312" w:eastAsia="仿宋_GB2312" w:hAnsi="宋体" w:cs="宋体" w:hint="eastAsia"/>
          <w:kern w:val="0"/>
          <w:sz w:val="32"/>
          <w:szCs w:val="32"/>
        </w:rPr>
        <w:t>深入贯彻落</w:t>
      </w:r>
      <w:proofErr w:type="gramStart"/>
      <w:r>
        <w:rPr>
          <w:rFonts w:ascii="仿宋_GB2312" w:eastAsia="仿宋_GB2312" w:hAnsi="宋体" w:cs="宋体" w:hint="eastAsia"/>
          <w:kern w:val="0"/>
          <w:sz w:val="32"/>
          <w:szCs w:val="32"/>
        </w:rPr>
        <w:t>实习近</w:t>
      </w:r>
      <w:proofErr w:type="gramEnd"/>
      <w:r>
        <w:rPr>
          <w:rFonts w:ascii="仿宋_GB2312" w:eastAsia="仿宋_GB2312" w:hAnsi="宋体" w:cs="宋体" w:hint="eastAsia"/>
          <w:kern w:val="0"/>
          <w:sz w:val="32"/>
          <w:szCs w:val="32"/>
        </w:rPr>
        <w:t>平新时代中国特色社会主义思想和党的十九大精神，按照新时代党的建设总要求，坚持培育为基、重在建设、典型引领、整体推进，以政治建设为统领，以质量攻坚为动力，以提升组织力为重点，以推动事业发展为落脚点，严格对标看齐，勇于改革创新，努力争创先进，为加快“双一流”建设、实现内涵式发展提供坚强的组织保证。</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楷体_GB2312" w:eastAsia="楷体_GB2312" w:hAnsi="宋体" w:cs="宋体" w:hint="eastAsia"/>
          <w:b/>
          <w:kern w:val="0"/>
          <w:sz w:val="32"/>
          <w:szCs w:val="32"/>
        </w:rPr>
        <w:lastRenderedPageBreak/>
        <w:t>（二）建设任务。</w:t>
      </w:r>
      <w:r>
        <w:rPr>
          <w:rFonts w:ascii="仿宋_GB2312" w:eastAsia="仿宋_GB2312" w:hAnsi="宋体" w:cs="宋体" w:hint="eastAsia"/>
          <w:kern w:val="0"/>
          <w:sz w:val="32"/>
          <w:szCs w:val="32"/>
        </w:rPr>
        <w:t>面向全校培育创建首批</w:t>
      </w:r>
      <w:r>
        <w:rPr>
          <w:rFonts w:ascii="Times New Roman" w:eastAsia="宋体" w:hAnsi="Times New Roman" w:cs="Times New Roman"/>
          <w:kern w:val="0"/>
          <w:sz w:val="32"/>
          <w:szCs w:val="32"/>
        </w:rPr>
        <w:t>10</w:t>
      </w:r>
      <w:r>
        <w:rPr>
          <w:rFonts w:ascii="仿宋_GB2312" w:eastAsia="仿宋_GB2312" w:hAnsi="宋体" w:cs="宋体" w:hint="eastAsia"/>
          <w:kern w:val="0"/>
          <w:sz w:val="32"/>
          <w:szCs w:val="32"/>
        </w:rPr>
        <w:t>个左右党建工作标杆院级单位党组织，建设周期为一年，以点带面发挥引领带动作用，推动全校基层党组织全面进步、全面过硬，推动全校党建质量全面创优全面提升。</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黑体" w:eastAsia="黑体" w:hAnsi="黑体" w:cs="宋体" w:hint="eastAsia"/>
          <w:kern w:val="0"/>
          <w:sz w:val="32"/>
          <w:szCs w:val="32"/>
        </w:rPr>
        <w:t>二、基本条件</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申请标杆院级单位党组织的单位要严格做到</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五个到位</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，所属基层党支部要普遍做到</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七个有力</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。重点应满足下列条件：</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Times New Roman" w:eastAsia="宋体" w:hAnsi="Times New Roman" w:cs="Times New Roman"/>
          <w:kern w:val="0"/>
          <w:sz w:val="32"/>
          <w:szCs w:val="32"/>
        </w:rPr>
        <w:t>1</w:t>
      </w:r>
      <w:r>
        <w:rPr>
          <w:rFonts w:ascii="仿宋_GB2312" w:eastAsia="仿宋_GB2312" w:hAnsi="宋体" w:cs="宋体" w:hint="eastAsia"/>
          <w:kern w:val="0"/>
          <w:sz w:val="32"/>
          <w:szCs w:val="32"/>
        </w:rPr>
        <w:t>.党的十八大以来，院级单位党组织充分发挥政治核心作用，模范执行党政联席会议制度，院级单位党组织会议制度健全、执行有力，落实党建工作重点任务，提升师生思想政治工作质量，促进本单位人才培养、学科建设、科学研究、社会服务等工作取得优异成绩。</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Times New Roman" w:eastAsia="宋体" w:hAnsi="Times New Roman" w:cs="Times New Roman"/>
          <w:kern w:val="0"/>
          <w:sz w:val="32"/>
          <w:szCs w:val="32"/>
        </w:rPr>
        <w:t>2</w:t>
      </w:r>
      <w:r>
        <w:rPr>
          <w:rFonts w:ascii="仿宋_GB2312" w:eastAsia="仿宋_GB2312" w:hAnsi="宋体" w:cs="宋体" w:hint="eastAsia"/>
          <w:kern w:val="0"/>
          <w:sz w:val="32"/>
          <w:szCs w:val="32"/>
        </w:rPr>
        <w:t>.近五年来，院级单位党组织曾获得校级（含）以上党组织的表彰，或在党组织书记抓党建工作述职评议考核工作中总体评价等次为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好”；所在单位多名师生获评校级以上优秀共产党员或优秀党务工作者；所在单位承担学校“党支部活动立项”项目或研究课题，并发挥推广示范效应；在高层次人才、中青年教师中发展党员工作成效突出。</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Times New Roman" w:eastAsia="宋体" w:hAnsi="Times New Roman" w:cs="Times New Roman"/>
          <w:kern w:val="0"/>
          <w:sz w:val="32"/>
          <w:szCs w:val="32"/>
        </w:rPr>
        <w:t>3</w:t>
      </w:r>
      <w:r>
        <w:rPr>
          <w:rFonts w:ascii="仿宋_GB2312" w:eastAsia="仿宋_GB2312" w:hAnsi="宋体" w:cs="宋体" w:hint="eastAsia"/>
          <w:kern w:val="0"/>
          <w:sz w:val="32"/>
          <w:szCs w:val="32"/>
        </w:rPr>
        <w:t>.近三年来，院级单位党组织在党建和意识形态领域未出现过重大问题，未发生过重大稳定事端、安全事故和舆情事件。党政领导班子成员近年未出现违纪违法、违反八项规定精神等问题，所在单位未出现违反师德师风有关规定等突出问题。</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Times New Roman" w:eastAsia="宋体" w:hAnsi="Times New Roman" w:cs="Times New Roman"/>
          <w:kern w:val="0"/>
          <w:sz w:val="32"/>
          <w:szCs w:val="32"/>
        </w:rPr>
        <w:lastRenderedPageBreak/>
        <w:t>4</w:t>
      </w:r>
      <w:r>
        <w:rPr>
          <w:rFonts w:ascii="仿宋_GB2312" w:eastAsia="仿宋_GB2312" w:hAnsi="宋体" w:cs="宋体" w:hint="eastAsia"/>
          <w:kern w:val="0"/>
          <w:sz w:val="32"/>
          <w:szCs w:val="32"/>
        </w:rPr>
        <w:t>.符合《内蒙古师范大学新时代党建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双创</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工作重点任务指南（院级单位党组织）》所列要求（详见附件</w:t>
      </w:r>
      <w:r>
        <w:rPr>
          <w:rFonts w:ascii="Times New Roman" w:eastAsia="宋体" w:hAnsi="Times New Roman" w:cs="Times New Roman"/>
          <w:kern w:val="0"/>
          <w:sz w:val="32"/>
          <w:szCs w:val="32"/>
        </w:rPr>
        <w:t>1</w:t>
      </w:r>
      <w:r>
        <w:rPr>
          <w:rFonts w:ascii="仿宋_GB2312" w:eastAsia="仿宋_GB2312" w:hAnsi="宋体" w:cs="宋体" w:hint="eastAsia"/>
          <w:kern w:val="0"/>
          <w:sz w:val="32"/>
          <w:szCs w:val="32"/>
        </w:rPr>
        <w:t>）。</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黑体" w:eastAsia="黑体" w:hAnsi="黑体" w:cs="宋体" w:hint="eastAsia"/>
          <w:kern w:val="0"/>
          <w:sz w:val="32"/>
          <w:szCs w:val="32"/>
        </w:rPr>
        <w:t>三、组织实施</w:t>
      </w:r>
    </w:p>
    <w:p w:rsidR="00C01FD6" w:rsidRDefault="00141B86">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学校党建工作标杆院级单位党组织培育创建工作在</w:t>
      </w:r>
      <w:r w:rsidR="00730434">
        <w:rPr>
          <w:rFonts w:ascii="仿宋_GB2312" w:eastAsia="仿宋_GB2312" w:hAnsi="宋体" w:cs="宋体" w:hint="eastAsia"/>
          <w:kern w:val="0"/>
          <w:sz w:val="32"/>
          <w:szCs w:val="32"/>
        </w:rPr>
        <w:t>校党委领导下，由党委组织部具体负责实施，按照申报认定、创建达标、巩固验收三个步骤开展。</w:t>
      </w:r>
    </w:p>
    <w:p w:rsidR="00C01FD6" w:rsidRDefault="00730434">
      <w:pPr>
        <w:widowControl/>
        <w:shd w:val="clear" w:color="auto" w:fill="FFFFFF"/>
        <w:spacing w:line="600" w:lineRule="exact"/>
        <w:ind w:firstLine="645"/>
        <w:jc w:val="left"/>
        <w:rPr>
          <w:rFonts w:ascii="宋体" w:eastAsia="宋体" w:hAnsi="宋体" w:cs="宋体"/>
          <w:b/>
          <w:kern w:val="0"/>
          <w:sz w:val="24"/>
          <w:szCs w:val="24"/>
        </w:rPr>
      </w:pPr>
      <w:r>
        <w:rPr>
          <w:rFonts w:ascii="楷体_GB2312" w:eastAsia="楷体_GB2312" w:hAnsi="宋体" w:cs="宋体" w:hint="eastAsia"/>
          <w:b/>
          <w:kern w:val="0"/>
          <w:sz w:val="32"/>
          <w:szCs w:val="32"/>
        </w:rPr>
        <w:t>（一）申报认定</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院级单位党组织应专题研究本单位党建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双创</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工作，确定本级党组织申报意向。参与申报的党组织对照《内蒙古师范大学新时代党建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双创</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工作重点任务指南》，对党建工作基础、成功做法、特色经验等进行梳理和总结，统筹谋划</w:t>
      </w:r>
      <w:r>
        <w:rPr>
          <w:rFonts w:ascii="Times New Roman" w:eastAsia="宋体" w:hAnsi="Times New Roman" w:cs="Times New Roman"/>
          <w:kern w:val="0"/>
          <w:sz w:val="32"/>
          <w:szCs w:val="32"/>
        </w:rPr>
        <w:t>1</w:t>
      </w:r>
      <w:r>
        <w:rPr>
          <w:rFonts w:ascii="仿宋_GB2312" w:eastAsia="仿宋_GB2312" w:hAnsi="宋体" w:cs="宋体" w:hint="eastAsia"/>
          <w:kern w:val="0"/>
          <w:sz w:val="32"/>
          <w:szCs w:val="32"/>
        </w:rPr>
        <w:t>年建设周期内的工作目标、实施计划、预期成果，填写《内蒙古师范大学院级单位党组织新时代党建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双创</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工作申报书》（详见附件</w:t>
      </w:r>
      <w:r>
        <w:rPr>
          <w:rFonts w:ascii="Times New Roman" w:eastAsia="宋体" w:hAnsi="Times New Roman" w:cs="Times New Roman" w:hint="eastAsia"/>
          <w:kern w:val="0"/>
          <w:sz w:val="32"/>
          <w:szCs w:val="32"/>
        </w:rPr>
        <w:t>2</w:t>
      </w:r>
      <w:r>
        <w:rPr>
          <w:rFonts w:ascii="仿宋_GB2312" w:eastAsia="仿宋_GB2312" w:hAnsi="宋体" w:cs="宋体" w:hint="eastAsia"/>
          <w:kern w:val="0"/>
          <w:sz w:val="32"/>
          <w:szCs w:val="32"/>
        </w:rPr>
        <w:t>），于</w:t>
      </w:r>
      <w:r>
        <w:rPr>
          <w:rFonts w:ascii="Times New Roman" w:eastAsia="宋体" w:hAnsi="Times New Roman" w:cs="Times New Roman"/>
          <w:kern w:val="0"/>
          <w:sz w:val="32"/>
          <w:szCs w:val="32"/>
        </w:rPr>
        <w:t>2019</w:t>
      </w:r>
      <w:r>
        <w:rPr>
          <w:rFonts w:ascii="仿宋_GB2312" w:eastAsia="仿宋_GB2312" w:hAnsi="宋体" w:cs="宋体" w:hint="eastAsia"/>
          <w:kern w:val="0"/>
          <w:sz w:val="32"/>
          <w:szCs w:val="32"/>
        </w:rPr>
        <w:t>年</w:t>
      </w:r>
      <w:r w:rsidR="00CF6622">
        <w:rPr>
          <w:rFonts w:ascii="Times New Roman" w:eastAsia="宋体" w:hAnsi="Times New Roman" w:cs="Times New Roman" w:hint="eastAsia"/>
          <w:kern w:val="0"/>
          <w:sz w:val="32"/>
          <w:szCs w:val="32"/>
        </w:rPr>
        <w:t>7</w:t>
      </w:r>
      <w:r>
        <w:rPr>
          <w:rFonts w:ascii="仿宋_GB2312" w:eastAsia="仿宋_GB2312" w:hAnsi="宋体" w:cs="宋体" w:hint="eastAsia"/>
          <w:kern w:val="0"/>
          <w:sz w:val="32"/>
          <w:szCs w:val="32"/>
        </w:rPr>
        <w:t>月</w:t>
      </w:r>
      <w:r w:rsidR="00CF6622">
        <w:rPr>
          <w:rFonts w:ascii="仿宋_GB2312" w:eastAsia="仿宋_GB2312" w:hAnsi="宋体" w:cs="宋体" w:hint="eastAsia"/>
          <w:kern w:val="0"/>
          <w:sz w:val="32"/>
          <w:szCs w:val="32"/>
        </w:rPr>
        <w:t>15</w:t>
      </w:r>
      <w:r>
        <w:rPr>
          <w:rFonts w:ascii="仿宋_GB2312" w:eastAsia="仿宋_GB2312" w:hAnsi="宋体" w:cs="宋体" w:hint="eastAsia"/>
          <w:kern w:val="0"/>
          <w:sz w:val="32"/>
          <w:szCs w:val="32"/>
        </w:rPr>
        <w:t>日前将纸质版（一式两份）和电子版报党委组织部。</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由党委组织部牵头结合申报材料和申报单位工作实际进行综合评定，择优确定入选对象名单，公示后报党委会审定。</w:t>
      </w:r>
    </w:p>
    <w:p w:rsidR="00C01FD6" w:rsidRDefault="00730434">
      <w:pPr>
        <w:widowControl/>
        <w:shd w:val="clear" w:color="auto" w:fill="FFFFFF"/>
        <w:spacing w:line="600" w:lineRule="exact"/>
        <w:ind w:firstLine="645"/>
        <w:jc w:val="left"/>
        <w:rPr>
          <w:rFonts w:ascii="宋体" w:eastAsia="宋体" w:hAnsi="宋体" w:cs="宋体"/>
          <w:b/>
          <w:kern w:val="0"/>
          <w:sz w:val="24"/>
          <w:szCs w:val="24"/>
        </w:rPr>
      </w:pPr>
      <w:r>
        <w:rPr>
          <w:rFonts w:ascii="楷体_GB2312" w:eastAsia="楷体_GB2312" w:hAnsi="宋体" w:cs="宋体" w:hint="eastAsia"/>
          <w:b/>
          <w:kern w:val="0"/>
          <w:sz w:val="32"/>
          <w:szCs w:val="32"/>
        </w:rPr>
        <w:t>（二）创建达标</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入选的院级单位党组织按照《内蒙古师范大学新时代党建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双创</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工作重点任务指南》要求，坚持软件建设和硬件建设相结合、统筹规划和分步实施相结合、整体提升和品牌塑造相结合，按计划、分步骤开展培育创建工作。建设期内，创建</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党建标杆院级单位党组织</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，要着重围绕破除</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中梗阻</w:t>
      </w:r>
      <w:r>
        <w:rPr>
          <w:rFonts w:ascii="Times New Roman" w:eastAsia="宋体" w:hAnsi="Times New Roman" w:cs="Times New Roman"/>
          <w:kern w:val="0"/>
          <w:sz w:val="32"/>
          <w:szCs w:val="32"/>
        </w:rPr>
        <w:t>”</w:t>
      </w:r>
      <w:r>
        <w:rPr>
          <w:rFonts w:ascii="仿宋_GB2312" w:eastAsia="仿宋_GB2312" w:hAnsi="宋体" w:cs="宋体" w:hint="eastAsia"/>
          <w:kern w:val="0"/>
          <w:sz w:val="32"/>
          <w:szCs w:val="32"/>
        </w:rPr>
        <w:t>现象、抓好党建重</w:t>
      </w:r>
      <w:r>
        <w:rPr>
          <w:rFonts w:ascii="仿宋_GB2312" w:eastAsia="仿宋_GB2312" w:hAnsi="宋体" w:cs="宋体" w:hint="eastAsia"/>
          <w:kern w:val="0"/>
          <w:sz w:val="32"/>
          <w:szCs w:val="32"/>
        </w:rPr>
        <w:lastRenderedPageBreak/>
        <w:t>点任务落实等出成果。成果形式可以包括但不限于：（</w:t>
      </w:r>
      <w:r>
        <w:rPr>
          <w:rFonts w:ascii="Times New Roman" w:eastAsia="宋体" w:hAnsi="Times New Roman" w:cs="Times New Roman"/>
          <w:kern w:val="0"/>
          <w:sz w:val="32"/>
          <w:szCs w:val="32"/>
        </w:rPr>
        <w:t>1</w:t>
      </w:r>
      <w:r>
        <w:rPr>
          <w:rFonts w:ascii="仿宋_GB2312" w:eastAsia="仿宋_GB2312" w:hAnsi="宋体" w:cs="宋体" w:hint="eastAsia"/>
          <w:kern w:val="0"/>
          <w:sz w:val="32"/>
          <w:szCs w:val="32"/>
        </w:rPr>
        <w:t>）成熟有效的党建工作制度体系、机制办法；（</w:t>
      </w:r>
      <w:r>
        <w:rPr>
          <w:rFonts w:ascii="Times New Roman" w:eastAsia="宋体" w:hAnsi="Times New Roman" w:cs="Times New Roman"/>
          <w:kern w:val="0"/>
          <w:sz w:val="32"/>
          <w:szCs w:val="32"/>
        </w:rPr>
        <w:t>2</w:t>
      </w:r>
      <w:r>
        <w:rPr>
          <w:rFonts w:ascii="仿宋_GB2312" w:eastAsia="仿宋_GB2312" w:hAnsi="宋体" w:cs="宋体" w:hint="eastAsia"/>
          <w:kern w:val="0"/>
          <w:sz w:val="32"/>
          <w:szCs w:val="32"/>
        </w:rPr>
        <w:t>）优秀基层党建工作法、典型案例；（</w:t>
      </w:r>
      <w:r>
        <w:rPr>
          <w:rFonts w:ascii="Times New Roman" w:eastAsia="宋体" w:hAnsi="Times New Roman" w:cs="Times New Roman"/>
          <w:kern w:val="0"/>
          <w:sz w:val="32"/>
          <w:szCs w:val="32"/>
        </w:rPr>
        <w:t>3</w:t>
      </w:r>
      <w:r>
        <w:rPr>
          <w:rFonts w:ascii="仿宋_GB2312" w:eastAsia="仿宋_GB2312" w:hAnsi="宋体" w:cs="宋体" w:hint="eastAsia"/>
          <w:kern w:val="0"/>
          <w:sz w:val="32"/>
          <w:szCs w:val="32"/>
        </w:rPr>
        <w:t>）高校师生思想政治工作品牌、育人载体；（</w:t>
      </w:r>
      <w:r>
        <w:rPr>
          <w:rFonts w:ascii="Times New Roman" w:eastAsia="宋体" w:hAnsi="Times New Roman" w:cs="Times New Roman"/>
          <w:kern w:val="0"/>
          <w:sz w:val="32"/>
          <w:szCs w:val="32"/>
        </w:rPr>
        <w:t>4</w:t>
      </w:r>
      <w:r>
        <w:rPr>
          <w:rFonts w:ascii="仿宋_GB2312" w:eastAsia="仿宋_GB2312" w:hAnsi="宋体" w:cs="宋体" w:hint="eastAsia"/>
          <w:kern w:val="0"/>
          <w:sz w:val="32"/>
          <w:szCs w:val="32"/>
        </w:rPr>
        <w:t>）有较大影响力的宣传平台、网络阵地；（</w:t>
      </w:r>
      <w:r>
        <w:rPr>
          <w:rFonts w:ascii="Times New Roman" w:eastAsia="宋体" w:hAnsi="Times New Roman" w:cs="Times New Roman"/>
          <w:kern w:val="0"/>
          <w:sz w:val="32"/>
          <w:szCs w:val="32"/>
        </w:rPr>
        <w:t>5</w:t>
      </w:r>
      <w:r>
        <w:rPr>
          <w:rFonts w:ascii="仿宋_GB2312" w:eastAsia="仿宋_GB2312" w:hAnsi="宋体" w:cs="宋体" w:hint="eastAsia"/>
          <w:kern w:val="0"/>
          <w:sz w:val="32"/>
          <w:szCs w:val="32"/>
        </w:rPr>
        <w:t>）高水平研究论文、专著；（</w:t>
      </w:r>
      <w:r>
        <w:rPr>
          <w:rFonts w:ascii="Times New Roman" w:eastAsia="宋体" w:hAnsi="Times New Roman" w:cs="Times New Roman"/>
          <w:kern w:val="0"/>
          <w:sz w:val="32"/>
          <w:szCs w:val="32"/>
        </w:rPr>
        <w:t>6</w:t>
      </w:r>
      <w:r>
        <w:rPr>
          <w:rFonts w:ascii="仿宋_GB2312" w:eastAsia="仿宋_GB2312" w:hAnsi="宋体" w:cs="宋体" w:hint="eastAsia"/>
          <w:kern w:val="0"/>
          <w:sz w:val="32"/>
          <w:szCs w:val="32"/>
        </w:rPr>
        <w:t>）经验推广示范、辐射</w:t>
      </w:r>
      <w:proofErr w:type="gramStart"/>
      <w:r>
        <w:rPr>
          <w:rFonts w:ascii="仿宋_GB2312" w:eastAsia="仿宋_GB2312" w:hAnsi="宋体" w:cs="宋体" w:hint="eastAsia"/>
          <w:kern w:val="0"/>
          <w:sz w:val="32"/>
          <w:szCs w:val="32"/>
        </w:rPr>
        <w:t>带动成效</w:t>
      </w:r>
      <w:proofErr w:type="gramEnd"/>
      <w:r>
        <w:rPr>
          <w:rFonts w:ascii="仿宋_GB2312" w:eastAsia="仿宋_GB2312" w:hAnsi="宋体" w:cs="宋体" w:hint="eastAsia"/>
          <w:kern w:val="0"/>
          <w:sz w:val="32"/>
          <w:szCs w:val="32"/>
        </w:rPr>
        <w:t>等。</w:t>
      </w:r>
    </w:p>
    <w:p w:rsidR="00C01FD6" w:rsidRDefault="00730434">
      <w:pPr>
        <w:widowControl/>
        <w:shd w:val="clear" w:color="auto" w:fill="FFFFFF"/>
        <w:spacing w:line="600" w:lineRule="exact"/>
        <w:ind w:firstLine="645"/>
        <w:jc w:val="left"/>
        <w:rPr>
          <w:rFonts w:ascii="宋体" w:eastAsia="宋体" w:hAnsi="宋体" w:cs="宋体"/>
          <w:b/>
          <w:kern w:val="0"/>
          <w:sz w:val="24"/>
          <w:szCs w:val="24"/>
        </w:rPr>
      </w:pPr>
      <w:r>
        <w:rPr>
          <w:rFonts w:ascii="楷体_GB2312" w:eastAsia="楷体_GB2312" w:hAnsi="宋体" w:cs="宋体" w:hint="eastAsia"/>
          <w:b/>
          <w:kern w:val="0"/>
          <w:sz w:val="32"/>
          <w:szCs w:val="32"/>
        </w:rPr>
        <w:t>（三）巩固验收</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入选的院级单位党组织应于</w:t>
      </w:r>
      <w:r>
        <w:rPr>
          <w:rFonts w:ascii="Times New Roman" w:eastAsia="宋体" w:hAnsi="Times New Roman" w:cs="Times New Roman"/>
          <w:kern w:val="0"/>
          <w:sz w:val="32"/>
          <w:szCs w:val="32"/>
        </w:rPr>
        <w:t>2020</w:t>
      </w:r>
      <w:r>
        <w:rPr>
          <w:rFonts w:ascii="仿宋_GB2312" w:eastAsia="仿宋_GB2312" w:hAnsi="宋体" w:cs="宋体" w:hint="eastAsia"/>
          <w:kern w:val="0"/>
          <w:sz w:val="32"/>
          <w:szCs w:val="32"/>
        </w:rPr>
        <w:t>年</w:t>
      </w:r>
      <w:r w:rsidR="00CF6622">
        <w:rPr>
          <w:rFonts w:ascii="Times New Roman" w:eastAsia="宋体" w:hAnsi="Times New Roman" w:cs="Times New Roman" w:hint="eastAsia"/>
          <w:kern w:val="0"/>
          <w:sz w:val="32"/>
          <w:szCs w:val="32"/>
        </w:rPr>
        <w:t>7</w:t>
      </w:r>
      <w:r>
        <w:rPr>
          <w:rFonts w:ascii="仿宋_GB2312" w:eastAsia="仿宋_GB2312" w:hAnsi="宋体" w:cs="宋体" w:hint="eastAsia"/>
          <w:kern w:val="0"/>
          <w:sz w:val="32"/>
          <w:szCs w:val="32"/>
        </w:rPr>
        <w:t>月底前，提交工作总结报告、培育创建成果。学校对标杆院级单位党组织建设计划执行情况进行验收性考核评估。验收合格的，深化宣传推广。</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黑体" w:eastAsia="黑体" w:hAnsi="黑体" w:cs="宋体" w:hint="eastAsia"/>
          <w:kern w:val="0"/>
          <w:sz w:val="32"/>
          <w:szCs w:val="32"/>
        </w:rPr>
        <w:t>四、工作要求</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rPr>
        <w:t>各院级单位党组织要高度重视，认真组织好全校党建工作标杆院级单位党组织的申报、推荐和建设工作。各院级单位党组织要统筹各种资源和力量，健全机构，完善机制，搭建平台，提供必要的配套经费、资源条件等支持。及时发掘、</w:t>
      </w:r>
      <w:proofErr w:type="gramStart"/>
      <w:r>
        <w:rPr>
          <w:rFonts w:ascii="仿宋_GB2312" w:eastAsia="仿宋_GB2312" w:hAnsi="宋体" w:cs="宋体" w:hint="eastAsia"/>
          <w:kern w:val="0"/>
          <w:sz w:val="32"/>
          <w:szCs w:val="32"/>
        </w:rPr>
        <w:t>凝炼</w:t>
      </w:r>
      <w:proofErr w:type="gramEnd"/>
      <w:r>
        <w:rPr>
          <w:rFonts w:ascii="仿宋_GB2312" w:eastAsia="仿宋_GB2312" w:hAnsi="宋体" w:cs="宋体" w:hint="eastAsia"/>
          <w:kern w:val="0"/>
          <w:sz w:val="32"/>
          <w:szCs w:val="32"/>
        </w:rPr>
        <w:t>、宣传入选党组织的探索经验、培育成果、创建成效，充分发挥引领示范、辐射带动作用，有计划有步骤地把点上的经验做法推广到面上去，引领带动学校党建工作质量整体提升，为推进学校“双一流”建设提供坚强的政治保证、思想保证、组织保证。</w:t>
      </w:r>
    </w:p>
    <w:p w:rsidR="008349A6" w:rsidRDefault="00730434">
      <w:pPr>
        <w:widowControl/>
        <w:shd w:val="clear" w:color="auto" w:fill="FFFFFF"/>
        <w:spacing w:line="600" w:lineRule="exact"/>
        <w:ind w:firstLine="645"/>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其他未尽事宜，请联系党委组织部组织科</w:t>
      </w:r>
      <w:r w:rsidR="008349A6">
        <w:rPr>
          <w:rFonts w:ascii="仿宋_GB2312" w:eastAsia="仿宋_GB2312" w:hAnsi="宋体" w:cs="宋体" w:hint="eastAsia"/>
          <w:kern w:val="0"/>
          <w:sz w:val="32"/>
          <w:szCs w:val="32"/>
          <w:shd w:val="clear" w:color="auto" w:fill="FFFFFF"/>
        </w:rPr>
        <w:t>。</w:t>
      </w:r>
    </w:p>
    <w:p w:rsidR="008349A6" w:rsidRDefault="00730434">
      <w:pPr>
        <w:widowControl/>
        <w:shd w:val="clear" w:color="auto" w:fill="FFFFFF"/>
        <w:spacing w:line="600" w:lineRule="exact"/>
        <w:ind w:firstLine="645"/>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联系人：苏丹</w:t>
      </w:r>
      <w:r w:rsidR="008349A6">
        <w:rPr>
          <w:rFonts w:ascii="仿宋_GB2312" w:eastAsia="仿宋_GB2312" w:hAnsi="宋体" w:cs="宋体" w:hint="eastAsia"/>
          <w:kern w:val="0"/>
          <w:sz w:val="32"/>
          <w:szCs w:val="32"/>
          <w:shd w:val="clear" w:color="auto" w:fill="FFFFFF"/>
        </w:rPr>
        <w:t xml:space="preserve">            </w:t>
      </w:r>
      <w:r>
        <w:rPr>
          <w:rFonts w:ascii="仿宋_GB2312" w:eastAsia="仿宋_GB2312" w:hAnsi="宋体" w:cs="宋体" w:hint="eastAsia"/>
          <w:kern w:val="0"/>
          <w:sz w:val="32"/>
          <w:szCs w:val="32"/>
          <w:shd w:val="clear" w:color="auto" w:fill="FFFFFF"/>
        </w:rPr>
        <w:t>办公地址：</w:t>
      </w:r>
      <w:proofErr w:type="gramStart"/>
      <w:r>
        <w:rPr>
          <w:rFonts w:ascii="仿宋_GB2312" w:eastAsia="仿宋_GB2312" w:hAnsi="宋体" w:cs="宋体" w:hint="eastAsia"/>
          <w:kern w:val="0"/>
          <w:sz w:val="32"/>
          <w:szCs w:val="32"/>
          <w:shd w:val="clear" w:color="auto" w:fill="FFFFFF"/>
        </w:rPr>
        <w:t>田楼</w:t>
      </w:r>
      <w:proofErr w:type="gramEnd"/>
      <w:r>
        <w:rPr>
          <w:rFonts w:ascii="仿宋_GB2312" w:eastAsia="仿宋_GB2312" w:hAnsi="宋体" w:cs="宋体" w:hint="eastAsia"/>
          <w:kern w:val="0"/>
          <w:sz w:val="32"/>
          <w:szCs w:val="32"/>
          <w:shd w:val="clear" w:color="auto" w:fill="FFFFFF"/>
        </w:rPr>
        <w:t>81</w:t>
      </w:r>
      <w:r w:rsidR="008349A6">
        <w:rPr>
          <w:rFonts w:ascii="仿宋_GB2312" w:eastAsia="仿宋_GB2312" w:hAnsi="宋体" w:cs="宋体" w:hint="eastAsia"/>
          <w:kern w:val="0"/>
          <w:sz w:val="32"/>
          <w:szCs w:val="32"/>
          <w:shd w:val="clear" w:color="auto" w:fill="FFFFFF"/>
        </w:rPr>
        <w:t>2</w:t>
      </w:r>
      <w:r w:rsidR="005169B6">
        <w:rPr>
          <w:rFonts w:ascii="仿宋_GB2312" w:eastAsia="仿宋_GB2312" w:hAnsi="宋体" w:cs="宋体" w:hint="eastAsia"/>
          <w:kern w:val="0"/>
          <w:sz w:val="32"/>
          <w:szCs w:val="32"/>
          <w:shd w:val="clear" w:color="auto" w:fill="FFFFFF"/>
        </w:rPr>
        <w:t>室</w:t>
      </w:r>
    </w:p>
    <w:p w:rsidR="00C01FD6" w:rsidRDefault="00730434">
      <w:pPr>
        <w:widowControl/>
        <w:shd w:val="clear" w:color="auto" w:fill="FFFFFF"/>
        <w:spacing w:line="600" w:lineRule="exact"/>
        <w:ind w:firstLine="645"/>
        <w:jc w:val="left"/>
        <w:rPr>
          <w:rFonts w:ascii="宋体" w:eastAsia="宋体" w:hAnsi="宋体" w:cs="宋体"/>
          <w:kern w:val="0"/>
          <w:sz w:val="24"/>
          <w:szCs w:val="24"/>
        </w:rPr>
      </w:pPr>
      <w:r>
        <w:rPr>
          <w:rFonts w:ascii="仿宋_GB2312" w:eastAsia="仿宋_GB2312" w:hAnsi="宋体" w:cs="宋体" w:hint="eastAsia"/>
          <w:kern w:val="0"/>
          <w:sz w:val="32"/>
          <w:szCs w:val="32"/>
          <w:shd w:val="clear" w:color="auto" w:fill="FFFFFF"/>
        </w:rPr>
        <w:t>联系电话：</w:t>
      </w:r>
      <w:r>
        <w:rPr>
          <w:rFonts w:ascii="Times New Roman" w:eastAsia="宋体" w:hAnsi="Times New Roman" w:cs="Times New Roman" w:hint="eastAsia"/>
          <w:kern w:val="0"/>
          <w:sz w:val="32"/>
          <w:szCs w:val="32"/>
          <w:shd w:val="clear" w:color="auto" w:fill="FFFFFF"/>
        </w:rPr>
        <w:t>4392522</w:t>
      </w:r>
      <w:r w:rsidR="008349A6">
        <w:rPr>
          <w:rFonts w:ascii="仿宋_GB2312" w:eastAsia="仿宋_GB2312" w:hAnsi="宋体" w:cs="宋体" w:hint="eastAsia"/>
          <w:kern w:val="0"/>
          <w:sz w:val="32"/>
          <w:szCs w:val="32"/>
          <w:shd w:val="clear" w:color="auto" w:fill="FFFFFF"/>
        </w:rPr>
        <w:t xml:space="preserve">       </w:t>
      </w:r>
      <w:r>
        <w:rPr>
          <w:rFonts w:ascii="仿宋_GB2312" w:eastAsia="仿宋_GB2312" w:hAnsi="宋体" w:cs="宋体" w:hint="eastAsia"/>
          <w:kern w:val="0"/>
          <w:sz w:val="32"/>
          <w:szCs w:val="32"/>
          <w:shd w:val="clear" w:color="auto" w:fill="FFFFFF"/>
        </w:rPr>
        <w:t>电子邮箱：</w:t>
      </w:r>
      <w:r w:rsidR="008349A6">
        <w:rPr>
          <w:rFonts w:ascii="仿宋_GB2312" w:eastAsia="仿宋_GB2312" w:hAnsi="宋体" w:cs="宋体" w:hint="eastAsia"/>
          <w:kern w:val="0"/>
          <w:sz w:val="32"/>
          <w:szCs w:val="32"/>
          <w:shd w:val="clear" w:color="auto" w:fill="FFFFFF"/>
        </w:rPr>
        <w:t>sudan425@163.com</w:t>
      </w:r>
    </w:p>
    <w:p w:rsidR="008349A6" w:rsidRDefault="00730434"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w:t>
      </w:r>
      <w:r>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rPr>
        <w:t>1.内蒙古师范大学新时代党建“双创”工作重点任务指南（院级单位党组</w:t>
      </w:r>
      <w:r w:rsidR="008349A6">
        <w:rPr>
          <w:rFonts w:ascii="仿宋_GB2312" w:eastAsia="仿宋_GB2312" w:hAnsi="宋体" w:cs="宋体" w:hint="eastAsia"/>
          <w:kern w:val="0"/>
          <w:sz w:val="32"/>
          <w:szCs w:val="32"/>
        </w:rPr>
        <w:t>织）</w:t>
      </w:r>
    </w:p>
    <w:p w:rsidR="00C01FD6" w:rsidRDefault="008349A6"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2.内蒙古师范大学院级单位党组织新时代党建“双创”工作申报书</w:t>
      </w:r>
    </w:p>
    <w:p w:rsidR="008349A6" w:rsidRDefault="008349A6"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p>
    <w:p w:rsidR="008349A6" w:rsidRDefault="008349A6"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p>
    <w:p w:rsidR="008349A6" w:rsidRDefault="008349A6"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p>
    <w:p w:rsidR="008349A6" w:rsidRDefault="008349A6"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p>
    <w:p w:rsidR="008349A6" w:rsidRDefault="008349A6" w:rsidP="008349A6">
      <w:pPr>
        <w:widowControl/>
        <w:shd w:val="clear" w:color="auto" w:fill="FFFFFF"/>
        <w:spacing w:line="600" w:lineRule="exact"/>
        <w:ind w:leftChars="200" w:left="1700" w:hangingChars="400" w:hanging="1280"/>
        <w:jc w:val="left"/>
        <w:rPr>
          <w:rFonts w:ascii="仿宋_GB2312" w:eastAsia="仿宋_GB2312" w:hAnsi="宋体" w:cs="宋体"/>
          <w:kern w:val="0"/>
          <w:sz w:val="32"/>
          <w:szCs w:val="32"/>
        </w:rPr>
      </w:pPr>
    </w:p>
    <w:p w:rsidR="008349A6" w:rsidRDefault="008349A6" w:rsidP="008349A6">
      <w:pPr>
        <w:widowControl/>
        <w:shd w:val="clear" w:color="auto" w:fill="FFFFFF"/>
        <w:spacing w:line="600" w:lineRule="exact"/>
        <w:ind w:leftChars="200" w:left="1260" w:hangingChars="400" w:hanging="840"/>
        <w:jc w:val="left"/>
        <w:rPr>
          <w:rFonts w:ascii="宋体" w:eastAsia="宋体" w:hAnsi="宋体" w:cs="宋体"/>
          <w:kern w:val="0"/>
          <w:szCs w:val="21"/>
        </w:rPr>
      </w:pPr>
    </w:p>
    <w:p w:rsidR="00C01FD6" w:rsidRDefault="00730434">
      <w:pPr>
        <w:widowControl/>
        <w:shd w:val="clear" w:color="auto" w:fill="FFFFFF"/>
        <w:spacing w:line="600" w:lineRule="exact"/>
        <w:jc w:val="center"/>
        <w:rPr>
          <w:rFonts w:ascii="宋体" w:eastAsia="宋体" w:hAnsi="宋体" w:cs="宋体"/>
          <w:kern w:val="0"/>
          <w:szCs w:val="21"/>
        </w:rPr>
      </w:pPr>
      <w:r>
        <w:rPr>
          <w:rFonts w:ascii="宋体" w:eastAsia="宋体" w:hAnsi="宋体" w:cs="宋体"/>
          <w:kern w:val="0"/>
          <w:szCs w:val="21"/>
        </w:rPr>
        <w:t>  </w:t>
      </w:r>
    </w:p>
    <w:p w:rsidR="00C01FD6" w:rsidRDefault="00730434">
      <w:pPr>
        <w:widowControl/>
        <w:shd w:val="clear" w:color="auto" w:fill="FFFFFF"/>
        <w:spacing w:line="600" w:lineRule="exact"/>
        <w:jc w:val="center"/>
        <w:rPr>
          <w:rFonts w:ascii="宋体" w:eastAsia="宋体" w:hAnsi="宋体" w:cs="宋体"/>
          <w:kern w:val="0"/>
          <w:szCs w:val="21"/>
        </w:rPr>
      </w:pPr>
      <w:r>
        <w:rPr>
          <w:rFonts w:ascii="Times New Roman" w:eastAsia="宋体" w:hAnsi="Times New Roman" w:cs="Times New Roman"/>
          <w:kern w:val="0"/>
          <w:sz w:val="32"/>
          <w:szCs w:val="32"/>
        </w:rPr>
        <w:t>                                  </w:t>
      </w:r>
      <w:r>
        <w:rPr>
          <w:rFonts w:ascii="仿宋_GB2312" w:eastAsia="仿宋_GB2312" w:hAnsi="宋体" w:cs="宋体" w:hint="eastAsia"/>
          <w:kern w:val="0"/>
          <w:sz w:val="32"/>
          <w:szCs w:val="32"/>
        </w:rPr>
        <w:t>内蒙古师范大学党委组织部</w:t>
      </w:r>
    </w:p>
    <w:p w:rsidR="00C01FD6" w:rsidRDefault="00730434">
      <w:pPr>
        <w:widowControl/>
        <w:shd w:val="clear" w:color="auto" w:fill="FFFFFF"/>
        <w:spacing w:line="600" w:lineRule="exact"/>
        <w:jc w:val="center"/>
        <w:rPr>
          <w:rFonts w:ascii="宋体" w:eastAsia="宋体" w:hAnsi="宋体" w:cs="宋体"/>
          <w:kern w:val="0"/>
          <w:szCs w:val="21"/>
        </w:rPr>
      </w:pPr>
      <w:r>
        <w:rPr>
          <w:rFonts w:ascii="Times New Roman" w:eastAsia="宋体" w:hAnsi="Times New Roman" w:cs="Times New Roman"/>
          <w:kern w:val="0"/>
          <w:sz w:val="32"/>
          <w:szCs w:val="32"/>
        </w:rPr>
        <w:t>                                      2019</w:t>
      </w:r>
      <w:r>
        <w:rPr>
          <w:rFonts w:ascii="仿宋_GB2312" w:eastAsia="仿宋_GB2312" w:hAnsi="宋体" w:cs="宋体" w:hint="eastAsia"/>
          <w:kern w:val="0"/>
          <w:sz w:val="32"/>
          <w:szCs w:val="32"/>
        </w:rPr>
        <w:t>年</w:t>
      </w:r>
      <w:r w:rsidR="00CF6622">
        <w:rPr>
          <w:rFonts w:ascii="Times New Roman" w:eastAsia="宋体" w:hAnsi="Times New Roman" w:cs="Times New Roman" w:hint="eastAsia"/>
          <w:kern w:val="0"/>
          <w:sz w:val="32"/>
          <w:szCs w:val="32"/>
        </w:rPr>
        <w:t>7</w:t>
      </w:r>
      <w:r>
        <w:rPr>
          <w:rFonts w:ascii="仿宋_GB2312" w:eastAsia="仿宋_GB2312" w:hAnsi="宋体" w:cs="宋体" w:hint="eastAsia"/>
          <w:kern w:val="0"/>
          <w:sz w:val="32"/>
          <w:szCs w:val="32"/>
        </w:rPr>
        <w:t>月</w:t>
      </w:r>
      <w:r w:rsidR="00CF6622">
        <w:rPr>
          <w:rFonts w:ascii="Times New Roman" w:eastAsia="宋体" w:hAnsi="Times New Roman" w:cs="Times New Roman" w:hint="eastAsia"/>
          <w:kern w:val="0"/>
          <w:sz w:val="32"/>
          <w:szCs w:val="32"/>
        </w:rPr>
        <w:t>2</w:t>
      </w:r>
      <w:r>
        <w:rPr>
          <w:rFonts w:ascii="仿宋_GB2312" w:eastAsia="仿宋_GB2312" w:hAnsi="宋体" w:cs="宋体" w:hint="eastAsia"/>
          <w:kern w:val="0"/>
          <w:sz w:val="32"/>
          <w:szCs w:val="32"/>
        </w:rPr>
        <w:t>日</w:t>
      </w:r>
    </w:p>
    <w:p w:rsidR="00C01FD6" w:rsidRDefault="00730434">
      <w:pPr>
        <w:widowControl/>
        <w:shd w:val="clear" w:color="auto" w:fill="FFFFFF"/>
        <w:spacing w:line="600" w:lineRule="exact"/>
        <w:jc w:val="center"/>
        <w:rPr>
          <w:rFonts w:ascii="仿宋_GB2312" w:eastAsia="仿宋_GB2312" w:hAnsi="宋体" w:cs="宋体"/>
          <w:kern w:val="0"/>
          <w:sz w:val="32"/>
          <w:szCs w:val="32"/>
        </w:rPr>
      </w:pPr>
      <w:r>
        <w:rPr>
          <w:rFonts w:ascii="宋体" w:eastAsia="宋体" w:hAnsi="宋体" w:cs="宋体"/>
          <w:kern w:val="0"/>
          <w:szCs w:val="21"/>
        </w:rPr>
        <w:t> </w:t>
      </w:r>
      <w:r>
        <w:rPr>
          <w:rFonts w:ascii="宋体" w:eastAsia="仿宋_GB2312" w:hAnsi="宋体" w:cs="宋体" w:hint="eastAsia"/>
          <w:kern w:val="0"/>
          <w:sz w:val="32"/>
          <w:szCs w:val="32"/>
        </w:rPr>
        <w:t> </w:t>
      </w:r>
    </w:p>
    <w:p w:rsidR="00C01FD6" w:rsidRDefault="00C01FD6">
      <w:pPr>
        <w:widowControl/>
        <w:shd w:val="clear" w:color="auto" w:fill="FFFFFF"/>
        <w:spacing w:line="600" w:lineRule="exact"/>
        <w:jc w:val="center"/>
        <w:rPr>
          <w:rFonts w:ascii="仿宋_GB2312" w:eastAsia="仿宋_GB2312" w:hAnsi="宋体" w:cs="宋体"/>
          <w:kern w:val="0"/>
          <w:sz w:val="32"/>
          <w:szCs w:val="32"/>
        </w:rPr>
      </w:pPr>
    </w:p>
    <w:p w:rsidR="00C01FD6" w:rsidRDefault="00C01FD6">
      <w:pPr>
        <w:widowControl/>
        <w:shd w:val="clear" w:color="auto" w:fill="FFFFFF"/>
        <w:spacing w:line="600" w:lineRule="exact"/>
        <w:jc w:val="center"/>
        <w:rPr>
          <w:rFonts w:ascii="仿宋_GB2312" w:eastAsia="仿宋_GB2312" w:hAnsi="宋体" w:cs="宋体"/>
          <w:kern w:val="0"/>
          <w:sz w:val="32"/>
          <w:szCs w:val="32"/>
        </w:rPr>
      </w:pPr>
    </w:p>
    <w:p w:rsidR="00C01FD6" w:rsidRDefault="00C01FD6">
      <w:pPr>
        <w:widowControl/>
        <w:shd w:val="clear" w:color="auto" w:fill="FFFFFF"/>
        <w:spacing w:line="600" w:lineRule="exact"/>
        <w:jc w:val="center"/>
        <w:rPr>
          <w:rFonts w:ascii="仿宋_GB2312" w:eastAsia="仿宋_GB2312" w:hAnsi="宋体" w:cs="宋体"/>
          <w:kern w:val="0"/>
          <w:sz w:val="32"/>
          <w:szCs w:val="32"/>
        </w:rPr>
      </w:pPr>
    </w:p>
    <w:p w:rsidR="00C01FD6" w:rsidRDefault="00C01FD6">
      <w:pPr>
        <w:widowControl/>
        <w:shd w:val="clear" w:color="auto" w:fill="FFFFFF"/>
        <w:spacing w:line="600" w:lineRule="exact"/>
        <w:jc w:val="center"/>
        <w:rPr>
          <w:rFonts w:ascii="仿宋_GB2312" w:eastAsia="仿宋_GB2312" w:hAnsi="宋体" w:cs="宋体"/>
          <w:kern w:val="0"/>
          <w:sz w:val="32"/>
          <w:szCs w:val="32"/>
        </w:rPr>
      </w:pPr>
    </w:p>
    <w:p w:rsidR="00C01FD6" w:rsidRDefault="00C01FD6">
      <w:pPr>
        <w:widowControl/>
        <w:shd w:val="clear" w:color="auto" w:fill="FFFFFF"/>
        <w:spacing w:line="600" w:lineRule="exact"/>
        <w:jc w:val="center"/>
        <w:rPr>
          <w:rFonts w:ascii="仿宋_GB2312" w:eastAsia="仿宋_GB2312" w:hAnsi="宋体" w:cs="宋体"/>
          <w:kern w:val="0"/>
          <w:sz w:val="32"/>
          <w:szCs w:val="32"/>
        </w:rPr>
      </w:pPr>
    </w:p>
    <w:p w:rsidR="00C01FD6" w:rsidRDefault="00C01FD6">
      <w:pPr>
        <w:widowControl/>
        <w:shd w:val="clear" w:color="auto" w:fill="FFFFFF"/>
        <w:spacing w:line="600" w:lineRule="exact"/>
        <w:jc w:val="center"/>
        <w:rPr>
          <w:rFonts w:ascii="仿宋_GB2312" w:eastAsia="仿宋_GB2312" w:hAnsi="宋体" w:cs="宋体"/>
          <w:kern w:val="0"/>
          <w:sz w:val="32"/>
          <w:szCs w:val="32"/>
        </w:rPr>
      </w:pPr>
    </w:p>
    <w:p w:rsidR="00C01FD6" w:rsidRDefault="00C01FD6">
      <w:pPr>
        <w:widowControl/>
        <w:shd w:val="clear" w:color="auto" w:fill="FFFFFF"/>
        <w:spacing w:line="600" w:lineRule="exact"/>
        <w:jc w:val="center"/>
        <w:rPr>
          <w:rFonts w:ascii="宋体" w:eastAsia="宋体" w:hAnsi="宋体" w:cs="宋体"/>
          <w:kern w:val="0"/>
          <w:szCs w:val="21"/>
        </w:rPr>
        <w:sectPr w:rsidR="00C01FD6">
          <w:footerReference w:type="default" r:id="rId8"/>
          <w:pgSz w:w="11906" w:h="16838"/>
          <w:pgMar w:top="1531" w:right="1531" w:bottom="1531" w:left="1531" w:header="851" w:footer="992" w:gutter="0"/>
          <w:cols w:space="425"/>
          <w:docGrid w:type="lines" w:linePitch="312"/>
        </w:sectPr>
      </w:pPr>
    </w:p>
    <w:p w:rsidR="00C01FD6" w:rsidRDefault="007D1833">
      <w:pPr>
        <w:spacing w:line="220" w:lineRule="atLeast"/>
        <w:jc w:val="left"/>
        <w:rPr>
          <w:rFonts w:eastAsia="黑体"/>
          <w:sz w:val="32"/>
          <w:szCs w:val="36"/>
        </w:rPr>
      </w:pPr>
      <w:r>
        <w:rPr>
          <w:rFonts w:eastAsia="黑体"/>
          <w:sz w:val="32"/>
          <w:szCs w:val="36"/>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30434">
        <w:rPr>
          <w:rFonts w:eastAsia="黑体"/>
          <w:sz w:val="32"/>
          <w:szCs w:val="36"/>
        </w:rPr>
        <w:instrText>ADDIN CNKISM.UserStyle</w:instrText>
      </w:r>
      <w:r>
        <w:rPr>
          <w:rFonts w:eastAsia="黑体"/>
          <w:sz w:val="32"/>
          <w:szCs w:val="36"/>
        </w:rPr>
      </w:r>
      <w:r>
        <w:rPr>
          <w:rFonts w:eastAsia="黑体"/>
          <w:sz w:val="32"/>
          <w:szCs w:val="36"/>
        </w:rPr>
        <w:fldChar w:fldCharType="end"/>
      </w:r>
      <w:r w:rsidR="00730434">
        <w:rPr>
          <w:rFonts w:eastAsia="黑体" w:hAnsi="黑体"/>
          <w:sz w:val="32"/>
          <w:szCs w:val="36"/>
        </w:rPr>
        <w:t>附件</w:t>
      </w:r>
      <w:r w:rsidR="00730434">
        <w:rPr>
          <w:rFonts w:eastAsia="黑体"/>
          <w:sz w:val="32"/>
          <w:szCs w:val="36"/>
        </w:rPr>
        <w:t>1</w:t>
      </w:r>
    </w:p>
    <w:p w:rsidR="00C01FD6" w:rsidRDefault="00730434" w:rsidP="008349A6">
      <w:pPr>
        <w:spacing w:afterLines="50" w:after="156" w:line="600" w:lineRule="exact"/>
        <w:jc w:val="center"/>
        <w:rPr>
          <w:rFonts w:eastAsia="方正小标宋简体"/>
          <w:sz w:val="40"/>
          <w:szCs w:val="40"/>
        </w:rPr>
      </w:pPr>
      <w:r>
        <w:rPr>
          <w:rFonts w:eastAsia="方正小标宋简体" w:hint="eastAsia"/>
          <w:kern w:val="0"/>
          <w:sz w:val="40"/>
          <w:szCs w:val="40"/>
        </w:rPr>
        <w:t>内蒙古师范</w:t>
      </w:r>
      <w:r>
        <w:rPr>
          <w:rFonts w:eastAsia="方正小标宋简体"/>
          <w:kern w:val="0"/>
          <w:sz w:val="40"/>
          <w:szCs w:val="40"/>
        </w:rPr>
        <w:t>大学</w:t>
      </w:r>
      <w:r>
        <w:rPr>
          <w:rFonts w:eastAsia="方正小标宋简体"/>
          <w:sz w:val="40"/>
          <w:szCs w:val="40"/>
        </w:rPr>
        <w:t>新时代党建</w:t>
      </w:r>
      <w:r>
        <w:rPr>
          <w:rFonts w:eastAsia="方正小标宋简体" w:hint="eastAsia"/>
          <w:sz w:val="40"/>
          <w:szCs w:val="40"/>
        </w:rPr>
        <w:t>“</w:t>
      </w:r>
      <w:r>
        <w:rPr>
          <w:rFonts w:eastAsia="方正小标宋简体"/>
          <w:sz w:val="40"/>
          <w:szCs w:val="40"/>
        </w:rPr>
        <w:t>双创</w:t>
      </w:r>
      <w:r>
        <w:rPr>
          <w:rFonts w:eastAsia="方正小标宋简体" w:hint="eastAsia"/>
          <w:sz w:val="40"/>
          <w:szCs w:val="40"/>
        </w:rPr>
        <w:t>”</w:t>
      </w:r>
      <w:r>
        <w:rPr>
          <w:rFonts w:eastAsia="方正小标宋简体"/>
          <w:sz w:val="40"/>
          <w:szCs w:val="40"/>
        </w:rPr>
        <w:t>工作重点任务指南（院级</w:t>
      </w:r>
      <w:r>
        <w:rPr>
          <w:rFonts w:eastAsia="方正小标宋简体" w:hint="eastAsia"/>
          <w:sz w:val="40"/>
          <w:szCs w:val="40"/>
        </w:rPr>
        <w:t>单位</w:t>
      </w:r>
      <w:r>
        <w:rPr>
          <w:rFonts w:eastAsia="方正小标宋简体"/>
          <w:sz w:val="40"/>
          <w:szCs w:val="40"/>
        </w:rPr>
        <w:t>党组织）</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8930"/>
      </w:tblGrid>
      <w:tr w:rsidR="00C01FD6">
        <w:trPr>
          <w:trHeight w:val="510"/>
          <w:tblHeader/>
        </w:trPr>
        <w:tc>
          <w:tcPr>
            <w:tcW w:w="1668" w:type="dxa"/>
            <w:shd w:val="clear" w:color="auto" w:fill="auto"/>
            <w:vAlign w:val="center"/>
          </w:tcPr>
          <w:p w:rsidR="00C01FD6" w:rsidRDefault="00730434">
            <w:pPr>
              <w:jc w:val="center"/>
              <w:rPr>
                <w:rFonts w:ascii="仿宋_GB2312" w:eastAsia="仿宋_GB2312"/>
                <w:b/>
                <w:sz w:val="30"/>
                <w:szCs w:val="30"/>
              </w:rPr>
            </w:pPr>
            <w:r>
              <w:rPr>
                <w:rFonts w:ascii="仿宋_GB2312" w:eastAsia="仿宋_GB2312" w:hint="eastAsia"/>
                <w:b/>
                <w:sz w:val="30"/>
                <w:szCs w:val="30"/>
              </w:rPr>
              <w:t>一级指标</w:t>
            </w:r>
          </w:p>
        </w:tc>
        <w:tc>
          <w:tcPr>
            <w:tcW w:w="3685" w:type="dxa"/>
            <w:shd w:val="clear" w:color="auto" w:fill="auto"/>
            <w:vAlign w:val="center"/>
          </w:tcPr>
          <w:p w:rsidR="00C01FD6" w:rsidRDefault="00730434">
            <w:pPr>
              <w:jc w:val="center"/>
              <w:rPr>
                <w:rFonts w:ascii="仿宋_GB2312" w:eastAsia="仿宋_GB2312"/>
                <w:b/>
                <w:sz w:val="30"/>
                <w:szCs w:val="30"/>
              </w:rPr>
            </w:pPr>
            <w:r>
              <w:rPr>
                <w:rFonts w:ascii="仿宋_GB2312" w:eastAsia="仿宋_GB2312" w:hint="eastAsia"/>
                <w:b/>
                <w:sz w:val="30"/>
                <w:szCs w:val="30"/>
              </w:rPr>
              <w:t>二级指标</w:t>
            </w:r>
          </w:p>
        </w:tc>
        <w:tc>
          <w:tcPr>
            <w:tcW w:w="8930" w:type="dxa"/>
            <w:shd w:val="clear" w:color="auto" w:fill="auto"/>
            <w:vAlign w:val="center"/>
          </w:tcPr>
          <w:p w:rsidR="00C01FD6" w:rsidRDefault="00730434">
            <w:pPr>
              <w:jc w:val="center"/>
              <w:rPr>
                <w:rFonts w:ascii="仿宋_GB2312" w:eastAsia="仿宋_GB2312"/>
                <w:b/>
                <w:sz w:val="30"/>
                <w:szCs w:val="30"/>
              </w:rPr>
            </w:pPr>
            <w:r>
              <w:rPr>
                <w:rFonts w:ascii="仿宋_GB2312" w:eastAsia="仿宋_GB2312" w:hint="eastAsia"/>
                <w:b/>
                <w:sz w:val="30"/>
                <w:szCs w:val="30"/>
              </w:rPr>
              <w:t>三级指标</w:t>
            </w:r>
          </w:p>
        </w:tc>
      </w:tr>
      <w:tr w:rsidR="00C01FD6">
        <w:trPr>
          <w:trHeight w:val="2041"/>
        </w:trPr>
        <w:tc>
          <w:tcPr>
            <w:tcW w:w="1668" w:type="dxa"/>
            <w:vMerge w:val="restart"/>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1.党组织领导和运行机制到位</w:t>
            </w:r>
          </w:p>
        </w:tc>
        <w:tc>
          <w:tcPr>
            <w:tcW w:w="3685" w:type="dxa"/>
            <w:tcBorders>
              <w:bottom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1.1党的路线方针政策和上级党组织决定有效宣传贯彻执行，保证监督作用充分发挥。</w:t>
            </w:r>
          </w:p>
        </w:tc>
        <w:tc>
          <w:tcPr>
            <w:tcW w:w="8930" w:type="dxa"/>
            <w:tcBorders>
              <w:bottom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（1）加强习近平新时代中国特色社会主义思想的宣传教育，不断增强干部师生的“四个意识”“四个自信”，在思想上政治上行动上同以习近平同志为核心的党中央保持高度一致。</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（2）深入学习贯彻习近平总书记对教育的重要论述和对内蒙古的系列重要指示精神，全面落实学校第十一次党代会确立的重点任务。</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（3）充分发挥党组织政治核心作用，通过党组织会议、党政联席会议等形式及时传达部署、认真贯彻落实上级党组织决议。</w:t>
            </w:r>
          </w:p>
        </w:tc>
      </w:tr>
      <w:tr w:rsidR="00C01FD6">
        <w:trPr>
          <w:trHeight w:val="3959"/>
        </w:trPr>
        <w:tc>
          <w:tcPr>
            <w:tcW w:w="1668" w:type="dxa"/>
            <w:vMerge/>
            <w:shd w:val="clear" w:color="auto" w:fill="auto"/>
            <w:vAlign w:val="center"/>
          </w:tcPr>
          <w:p w:rsidR="00C01FD6" w:rsidRDefault="00C01FD6">
            <w:pPr>
              <w:spacing w:line="400" w:lineRule="exact"/>
              <w:rPr>
                <w:rFonts w:ascii="仿宋_GB2312" w:eastAsia="仿宋_GB2312"/>
                <w:sz w:val="30"/>
                <w:szCs w:val="30"/>
              </w:rPr>
            </w:pPr>
          </w:p>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1.2坚持民主集中制，健全完善院级单位党组织会议和党政联席会议制度，领导班子整体功能强，议事决策水平高。</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（1）院级单位党组织会议、党政联席会议边界明确、运行顺畅，决策议事规则清晰规范、执行到位。</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院级单位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（3）班子成员工作职责明晰，集体领导、党政分工负责、协调运行的工作机制顺畅，围绕本单位改革发展稳定和涉及师生切身利益的重大事项统筹谋划、科学决策，推动本单位事业发展取得显著成绩。</w:t>
            </w:r>
          </w:p>
        </w:tc>
      </w:tr>
      <w:tr w:rsidR="00C01FD6">
        <w:trPr>
          <w:trHeight w:val="3395"/>
        </w:trPr>
        <w:tc>
          <w:tcPr>
            <w:tcW w:w="1668" w:type="dxa"/>
            <w:vMerge w:val="restart"/>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lastRenderedPageBreak/>
              <w:t>2.政治把关作用到位</w:t>
            </w:r>
          </w:p>
        </w:tc>
        <w:tc>
          <w:tcPr>
            <w:tcW w:w="3685"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2.1严格落实意识形态工作责任制，在教学科研管理等重大事项中，坚持正确的政治立场、政治方向、政治原则、政治道路。</w:t>
            </w:r>
          </w:p>
        </w:tc>
        <w:tc>
          <w:tcPr>
            <w:tcW w:w="8930"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（1）意识形态工作体系健全、制度规范、责任明晰，落实到岗到人。</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（2）网络意识形态责任落实到位，注重增强风险防控意识和能力，加强网络阵地管理，做强正面思想舆论，做好舆论引导、舆情应对工作。</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（3）在教师引进、课程建设、教材选用、学术活动等重大问题上把好政治关，程序规范、责任明晰、成效突出。</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（4）党政主要负责人在人才引进、年度考核和廉政责任等事项中实行“双签”。</w:t>
            </w:r>
          </w:p>
        </w:tc>
      </w:tr>
      <w:tr w:rsidR="00C01FD6">
        <w:trPr>
          <w:trHeight w:val="3245"/>
        </w:trPr>
        <w:tc>
          <w:tcPr>
            <w:tcW w:w="1668" w:type="dxa"/>
            <w:vMerge/>
            <w:shd w:val="clear" w:color="auto" w:fill="auto"/>
            <w:vAlign w:val="center"/>
          </w:tcPr>
          <w:p w:rsidR="00C01FD6" w:rsidRDefault="00C01FD6">
            <w:pPr>
              <w:spacing w:line="400" w:lineRule="exact"/>
              <w:rPr>
                <w:rFonts w:ascii="仿宋_GB2312" w:eastAsia="仿宋_GB2312"/>
                <w:sz w:val="30"/>
                <w:szCs w:val="30"/>
              </w:rPr>
            </w:pPr>
          </w:p>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2.2加强对本单位学术组织、研究机构、学生社团等的引导，管好各类宣传思想文化阵地。</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（1）定期研究学术组织、研究机构、学生社团建设发展工作，明确专门单位领导或党员干部联系指导开展工作。</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（2）严格执行“一会一报”“一事一报”制度，加强哲学社会科学类报告会、研讨会、论坛等审批把关、指导管理。</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（3）统筹课堂教学、教材建设、项目资助、对外交流等工作，确保学校和谐稳定。</w:t>
            </w:r>
          </w:p>
        </w:tc>
      </w:tr>
      <w:tr w:rsidR="00C01FD6">
        <w:trPr>
          <w:trHeight w:val="4025"/>
        </w:trPr>
        <w:tc>
          <w:tcPr>
            <w:tcW w:w="1668" w:type="dxa"/>
            <w:shd w:val="clear" w:color="auto" w:fill="auto"/>
            <w:vAlign w:val="center"/>
          </w:tcPr>
          <w:p w:rsidR="00C01FD6" w:rsidRDefault="00730434">
            <w:pPr>
              <w:spacing w:line="400" w:lineRule="exact"/>
              <w:rPr>
                <w:rFonts w:ascii="仿宋_GB2312" w:eastAsia="仿宋_GB2312"/>
                <w:snapToGrid w:val="0"/>
                <w:kern w:val="0"/>
                <w:sz w:val="30"/>
                <w:szCs w:val="30"/>
              </w:rPr>
            </w:pPr>
            <w:r>
              <w:rPr>
                <w:rFonts w:ascii="仿宋_GB2312" w:eastAsia="仿宋_GB2312" w:hint="eastAsia"/>
                <w:snapToGrid w:val="0"/>
                <w:kern w:val="0"/>
                <w:sz w:val="30"/>
                <w:szCs w:val="30"/>
              </w:rPr>
              <w:lastRenderedPageBreak/>
              <w:t>3.思想政治工作到位</w:t>
            </w:r>
          </w:p>
        </w:tc>
        <w:tc>
          <w:tcPr>
            <w:tcW w:w="3685"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理论学习中心组制度、师生政治理论学习制度健全，习近平新时代中国特色社会主义思想教育深入开展，师生思想政治工作亲和力和针对性强。</w:t>
            </w:r>
          </w:p>
        </w:tc>
        <w:tc>
          <w:tcPr>
            <w:tcW w:w="8930"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（1）理论学习中心组学习制度、师生政治理论学习制度健全完善，扎实推进习近平新时代中国特色社会主义思想进教材、进课堂、进头脑。</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（2）定期调研分析党员和师生思想政治状况，加强师生理想信念教育，强化党员日常教育培训。坚持院级单位党组织党政主要负责同志每学期讲党课和思想政治理论课制度。</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（3）加强和改进新时代思想政治工作，结合本单位专业设置，深入</w:t>
            </w:r>
            <w:proofErr w:type="gramStart"/>
            <w:r>
              <w:rPr>
                <w:rFonts w:ascii="仿宋_GB2312" w:eastAsia="仿宋_GB2312" w:hint="eastAsia"/>
                <w:sz w:val="30"/>
                <w:szCs w:val="30"/>
              </w:rPr>
              <w:t>挖掘思政元素</w:t>
            </w:r>
            <w:proofErr w:type="gramEnd"/>
            <w:r>
              <w:rPr>
                <w:rFonts w:ascii="仿宋_GB2312" w:eastAsia="仿宋_GB2312" w:hint="eastAsia"/>
                <w:sz w:val="30"/>
                <w:szCs w:val="30"/>
              </w:rPr>
              <w:t>，统筹推进全员、全过程、全方位育人，推进社会主义核心价值观培养和</w:t>
            </w:r>
            <w:proofErr w:type="gramStart"/>
            <w:r>
              <w:rPr>
                <w:rFonts w:ascii="仿宋_GB2312" w:eastAsia="仿宋_GB2312" w:hint="eastAsia"/>
                <w:sz w:val="30"/>
                <w:szCs w:val="30"/>
              </w:rPr>
              <w:t>践行</w:t>
            </w:r>
            <w:proofErr w:type="gramEnd"/>
            <w:r>
              <w:rPr>
                <w:rFonts w:ascii="仿宋_GB2312" w:eastAsia="仿宋_GB2312" w:hint="eastAsia"/>
                <w:sz w:val="30"/>
                <w:szCs w:val="30"/>
              </w:rPr>
              <w:t>，加强师德师风、教风学风建设。</w:t>
            </w:r>
          </w:p>
        </w:tc>
      </w:tr>
      <w:tr w:rsidR="00C01FD6">
        <w:trPr>
          <w:trHeight w:val="4082"/>
        </w:trPr>
        <w:tc>
          <w:tcPr>
            <w:tcW w:w="1668" w:type="dxa"/>
            <w:vMerge w:val="restart"/>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4.基层组织制度执行到位</w:t>
            </w:r>
          </w:p>
        </w:tc>
        <w:tc>
          <w:tcPr>
            <w:tcW w:w="3685"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4.1对师生党支部工作指导推动到位，基层组织设置合理，按期换届。</w:t>
            </w:r>
          </w:p>
        </w:tc>
        <w:tc>
          <w:tcPr>
            <w:tcW w:w="8930"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（1）坚持院级单位党组织班子成员结合分工联系教师、学生党支部制度，推动学校党建各项任务落到基层党支部。</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优化党支部设置，在按教学科研机构设置教师党支部、按年级或学院（系）设置学生党支部的基础上，积极探索依托重大项目组、课题组和学生公寓、社团组织、创新团队等建立师生党支部。建立提醒督促机制，所属党支部按期换届，严格按照程序选举党支部委员会和书记、副书记。</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（3）建立健全党支部工作考核评价办法，完善责任清单，细化责任要求，加强督促检查。建立后进党支部常态</w:t>
            </w:r>
            <w:proofErr w:type="gramStart"/>
            <w:r>
              <w:rPr>
                <w:rFonts w:ascii="仿宋_GB2312" w:eastAsia="仿宋_GB2312" w:hint="eastAsia"/>
                <w:sz w:val="30"/>
                <w:szCs w:val="30"/>
              </w:rPr>
              <w:t>化整顿</w:t>
            </w:r>
            <w:proofErr w:type="gramEnd"/>
            <w:r>
              <w:rPr>
                <w:rFonts w:ascii="仿宋_GB2312" w:eastAsia="仿宋_GB2312" w:hint="eastAsia"/>
                <w:sz w:val="30"/>
                <w:szCs w:val="30"/>
              </w:rPr>
              <w:t>机制，相关支部有效转化、提升达标。</w:t>
            </w:r>
          </w:p>
        </w:tc>
      </w:tr>
      <w:tr w:rsidR="00C01FD6">
        <w:trPr>
          <w:trHeight w:val="90"/>
        </w:trPr>
        <w:tc>
          <w:tcPr>
            <w:tcW w:w="1668" w:type="dxa"/>
            <w:vMerge/>
            <w:shd w:val="clear" w:color="auto" w:fill="auto"/>
            <w:vAlign w:val="center"/>
          </w:tcPr>
          <w:p w:rsidR="00C01FD6" w:rsidRDefault="00C01FD6">
            <w:pPr>
              <w:rPr>
                <w:rFonts w:ascii="仿宋_GB2312" w:eastAsia="仿宋_GB2312"/>
                <w:sz w:val="30"/>
                <w:szCs w:val="30"/>
              </w:rPr>
            </w:pPr>
          </w:p>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4.2党内集中学习教育、经常性教育有序推进，党内组织生活经常、认真、严肃。教育、管理、监督党员和组织、宣传、凝聚、服务群众工作扎实有力，党务公开、党纪处分、组织处置等制度执行到位。</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（1）推进“两学一做”学习教育常态化制度化，党员领导干部民主生活会、“三会一课”和民主评议党员等制度执行严格。党员领导干部按规定参加双重组织生活落实到位。</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（2）严格党员日常管理，组织关系管理有序，党费收缴管理规范。做好党内统计工作，加强党建工作信息化建设。推动院级单位党组织党务公开。</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（3）组织师生党员充分发挥先锋模范作用，带头攻坚克难，承担重大改革发展稳定任务，积极做好联系服务群众工作，努力帮助师生解决实际问题。</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4）健全党风廉政建设制度，综合运用“四种形态”，重点运用“第一种形态”，加强对师生党员的教育监督管理，对苗头性、倾向性问题，及时咬耳扯袖、督促改正。对违反党纪的党员，及时报请上级党组织研究批准，按程序</w:t>
            </w:r>
            <w:proofErr w:type="gramStart"/>
            <w:r>
              <w:rPr>
                <w:rFonts w:ascii="仿宋_GB2312" w:eastAsia="仿宋_GB2312" w:hint="eastAsia"/>
                <w:sz w:val="30"/>
                <w:szCs w:val="30"/>
              </w:rPr>
              <w:t>作出</w:t>
            </w:r>
            <w:proofErr w:type="gramEnd"/>
            <w:r>
              <w:rPr>
                <w:rFonts w:ascii="仿宋_GB2312" w:eastAsia="仿宋_GB2312" w:hint="eastAsia"/>
                <w:sz w:val="30"/>
                <w:szCs w:val="30"/>
              </w:rPr>
              <w:t>党纪处分、组织处置。</w:t>
            </w:r>
          </w:p>
        </w:tc>
      </w:tr>
      <w:tr w:rsidR="00C01FD6">
        <w:trPr>
          <w:trHeight w:val="3175"/>
        </w:trPr>
        <w:tc>
          <w:tcPr>
            <w:tcW w:w="1668" w:type="dxa"/>
            <w:vMerge/>
            <w:shd w:val="clear" w:color="auto" w:fill="auto"/>
            <w:vAlign w:val="center"/>
          </w:tcPr>
          <w:p w:rsidR="00C01FD6" w:rsidRDefault="00C01FD6"/>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4.3师生党支部书记选优配强，“双带头人”教师党支部书记全面覆盖。</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（1）认真履行“双带头人”教师党支部书记培育责任，做好“双带头人”党支部书记选配、培养、使用等工作，力争使教师党支部书记普遍成为“双带头人”。</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（2）注重从优秀辅导员、骨干教师、优秀大学生党员中选拔学生党支部书记，选优配</w:t>
            </w:r>
            <w:proofErr w:type="gramStart"/>
            <w:r>
              <w:rPr>
                <w:rFonts w:ascii="仿宋_GB2312" w:eastAsia="仿宋_GB2312" w:hint="eastAsia"/>
                <w:sz w:val="30"/>
                <w:szCs w:val="30"/>
              </w:rPr>
              <w:t>强学生</w:t>
            </w:r>
            <w:proofErr w:type="gramEnd"/>
            <w:r>
              <w:rPr>
                <w:rFonts w:ascii="仿宋_GB2312" w:eastAsia="仿宋_GB2312" w:hint="eastAsia"/>
                <w:sz w:val="30"/>
                <w:szCs w:val="30"/>
              </w:rPr>
              <w:t>党支部书记和支部委员。</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（3）坚持班子成员联系师生党支部制度，建立党支部书记工作考核机制，推进党支部书记抓党建述职评议考核工作。</w:t>
            </w:r>
          </w:p>
        </w:tc>
      </w:tr>
      <w:tr w:rsidR="00C01FD6">
        <w:trPr>
          <w:trHeight w:val="3231"/>
        </w:trPr>
        <w:tc>
          <w:tcPr>
            <w:tcW w:w="1668" w:type="dxa"/>
            <w:vMerge/>
            <w:shd w:val="clear" w:color="auto" w:fill="auto"/>
            <w:vAlign w:val="center"/>
          </w:tcPr>
          <w:p w:rsidR="00C01FD6" w:rsidRDefault="00C01FD6"/>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4.4在优秀青年教师和大学生中培养入党积极分子、发展党员工作成效明显。</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（1）细化年度教师党员发展工作安排，指导教师党支部切实做好在青年优秀教师中发展党员工作。院级单位党组织书记、教师党支部书记常态化联系教师入党积极分子，主动帮助引导他们向党组织靠拢。</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（2）坚持把政治标准放在首位，严把党员发展质量关，做好在高校学生中发展党员工作，将“推荐优秀团员作为入党积极分子”作为重要渠道。</w:t>
            </w:r>
          </w:p>
        </w:tc>
      </w:tr>
      <w:tr w:rsidR="00C01FD6">
        <w:trPr>
          <w:trHeight w:val="1587"/>
        </w:trPr>
        <w:tc>
          <w:tcPr>
            <w:tcW w:w="1668" w:type="dxa"/>
            <w:vMerge/>
            <w:shd w:val="clear" w:color="auto" w:fill="auto"/>
            <w:vAlign w:val="center"/>
          </w:tcPr>
          <w:p w:rsidR="00C01FD6" w:rsidRDefault="00C01FD6"/>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4.5专（兼）</w:t>
            </w:r>
            <w:proofErr w:type="gramStart"/>
            <w:r>
              <w:rPr>
                <w:rFonts w:ascii="仿宋_GB2312" w:eastAsia="仿宋_GB2312" w:hint="eastAsia"/>
                <w:sz w:val="30"/>
                <w:szCs w:val="30"/>
              </w:rPr>
              <w:t>职组织</w:t>
            </w:r>
            <w:proofErr w:type="gramEnd"/>
            <w:r>
              <w:rPr>
                <w:rFonts w:ascii="仿宋_GB2312" w:eastAsia="仿宋_GB2312" w:hint="eastAsia"/>
                <w:sz w:val="30"/>
                <w:szCs w:val="30"/>
              </w:rPr>
              <w:t>员配齐配强。</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（1）推进组织员队伍建设，建强配齐专职组织员。</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（2）加强组织员培养培训，充分发挥他们在基层党建、党员发展、党内监督等方面的专职专责作用。</w:t>
            </w:r>
          </w:p>
        </w:tc>
      </w:tr>
      <w:tr w:rsidR="00C01FD6">
        <w:trPr>
          <w:trHeight w:val="2545"/>
        </w:trPr>
        <w:tc>
          <w:tcPr>
            <w:tcW w:w="1668" w:type="dxa"/>
            <w:vMerge w:val="restart"/>
            <w:shd w:val="clear" w:color="auto" w:fill="auto"/>
            <w:vAlign w:val="center"/>
          </w:tcPr>
          <w:p w:rsidR="00C01FD6" w:rsidRDefault="00730434">
            <w:pPr>
              <w:spacing w:line="400" w:lineRule="exact"/>
            </w:pPr>
            <w:r>
              <w:rPr>
                <w:rFonts w:ascii="仿宋_GB2312" w:eastAsia="仿宋_GB2312"/>
                <w:sz w:val="30"/>
                <w:szCs w:val="30"/>
              </w:rPr>
              <w:lastRenderedPageBreak/>
              <w:t>5.推动改革发展到位</w:t>
            </w:r>
          </w:p>
        </w:tc>
        <w:tc>
          <w:tcPr>
            <w:tcW w:w="3685"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5.1谋划推进、保障落实人才培养、学科建设、科研管理等重大改革、重要事项、重点安排坚强有力。</w:t>
            </w:r>
          </w:p>
        </w:tc>
        <w:tc>
          <w:tcPr>
            <w:tcW w:w="8930" w:type="dxa"/>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（1）强化院级单位党组织政治功能、组织功能和服务功能，充分发挥政治引领、思想凝聚、组织保证等作用，深入谋划部署、扎实推进落实本单位改革发展稳定各项工作。</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（2）做好组织、宣传、凝聚、服务师生工作，团结凝聚、引领带动师生积极投身本单位重大改革、重要事项、重点安排，取得优异成绩。</w:t>
            </w:r>
          </w:p>
        </w:tc>
      </w:tr>
      <w:tr w:rsidR="00C01FD6">
        <w:trPr>
          <w:trHeight w:val="3247"/>
        </w:trPr>
        <w:tc>
          <w:tcPr>
            <w:tcW w:w="1668" w:type="dxa"/>
            <w:vMerge/>
            <w:shd w:val="clear" w:color="auto" w:fill="auto"/>
            <w:vAlign w:val="center"/>
          </w:tcPr>
          <w:p w:rsidR="00C01FD6" w:rsidRDefault="00C01FD6"/>
        </w:tc>
        <w:tc>
          <w:tcPr>
            <w:tcW w:w="3685"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5.2党的建设和群团组织建设、基层治理体系建设和</w:t>
            </w:r>
            <w:proofErr w:type="gramStart"/>
            <w:r>
              <w:rPr>
                <w:rFonts w:ascii="仿宋_GB2312" w:eastAsia="仿宋_GB2312" w:hint="eastAsia"/>
                <w:sz w:val="30"/>
                <w:szCs w:val="30"/>
              </w:rPr>
              <w:t>维稳工作</w:t>
            </w:r>
            <w:proofErr w:type="gramEnd"/>
            <w:r>
              <w:rPr>
                <w:rFonts w:ascii="仿宋_GB2312" w:eastAsia="仿宋_GB2312" w:hint="eastAsia"/>
                <w:sz w:val="30"/>
                <w:szCs w:val="30"/>
              </w:rPr>
              <w:t>体系建设有机融合。维护学校和谐稳定，文明校园、平安校园建设业绩突出。</w:t>
            </w:r>
          </w:p>
        </w:tc>
        <w:tc>
          <w:tcPr>
            <w:tcW w:w="8930" w:type="dxa"/>
            <w:tcBorders>
              <w:top w:val="single" w:sz="4" w:space="0" w:color="auto"/>
            </w:tcBorders>
            <w:shd w:val="clear" w:color="auto" w:fill="auto"/>
            <w:vAlign w:val="center"/>
          </w:tcPr>
          <w:p w:rsidR="00C01FD6" w:rsidRDefault="00730434">
            <w:pPr>
              <w:spacing w:line="400" w:lineRule="exact"/>
              <w:rPr>
                <w:rFonts w:ascii="仿宋_GB2312" w:eastAsia="仿宋_GB2312"/>
                <w:sz w:val="30"/>
                <w:szCs w:val="30"/>
              </w:rPr>
            </w:pPr>
            <w:r>
              <w:rPr>
                <w:rFonts w:ascii="仿宋_GB2312" w:eastAsia="仿宋_GB2312" w:hint="eastAsia"/>
                <w:sz w:val="30"/>
                <w:szCs w:val="30"/>
              </w:rPr>
              <w:t>（1）做好统战工作，加强对党外知识分子的思想引领，抓好民族宗教等工作。</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（2）坚持以党的建设带动群团组织建设，加强工会、教代会工作和共青团工作，加强对学生社团的管理、引导、服务和联系。</w:t>
            </w:r>
          </w:p>
          <w:p w:rsidR="00C01FD6" w:rsidRDefault="00730434">
            <w:pPr>
              <w:spacing w:line="400" w:lineRule="exact"/>
              <w:rPr>
                <w:rFonts w:ascii="仿宋_GB2312" w:eastAsia="仿宋_GB2312"/>
                <w:sz w:val="30"/>
                <w:szCs w:val="30"/>
              </w:rPr>
            </w:pPr>
            <w:r>
              <w:rPr>
                <w:rFonts w:ascii="仿宋_GB2312" w:eastAsia="仿宋_GB2312" w:hint="eastAsia"/>
                <w:sz w:val="30"/>
                <w:szCs w:val="30"/>
              </w:rPr>
              <w:t>（3）全方位管理重点事项、重点对象、重要节点、重要阵地，健全完善师生安全稳定教育体系、综合防控体系和应急处置体系。</w:t>
            </w:r>
          </w:p>
        </w:tc>
      </w:tr>
    </w:tbl>
    <w:p w:rsidR="00C01FD6" w:rsidRDefault="00C01FD6">
      <w:pPr>
        <w:spacing w:line="600" w:lineRule="exact"/>
        <w:ind w:firstLineChars="200" w:firstLine="640"/>
        <w:rPr>
          <w:rFonts w:eastAsia="仿宋_GB2312"/>
          <w:sz w:val="32"/>
          <w:szCs w:val="32"/>
        </w:rPr>
      </w:pPr>
    </w:p>
    <w:p w:rsidR="00C01FD6" w:rsidRDefault="00C01FD6">
      <w:pPr>
        <w:widowControl/>
        <w:jc w:val="left"/>
        <w:rPr>
          <w:rFonts w:eastAsia="仿宋_GB2312"/>
          <w:sz w:val="32"/>
          <w:szCs w:val="32"/>
        </w:rPr>
      </w:pPr>
    </w:p>
    <w:p w:rsidR="00C01FD6" w:rsidRDefault="00C01FD6">
      <w:pPr>
        <w:spacing w:line="600" w:lineRule="exact"/>
        <w:ind w:firstLineChars="200" w:firstLine="640"/>
        <w:rPr>
          <w:rFonts w:eastAsia="仿宋_GB2312"/>
          <w:sz w:val="32"/>
          <w:szCs w:val="32"/>
        </w:rPr>
      </w:pPr>
    </w:p>
    <w:p w:rsidR="00C01FD6" w:rsidRDefault="00C01FD6">
      <w:pPr>
        <w:widowControl/>
        <w:shd w:val="clear" w:color="auto" w:fill="FFFFFF"/>
        <w:wordWrap w:val="0"/>
        <w:spacing w:line="555" w:lineRule="atLeast"/>
        <w:ind w:right="630"/>
        <w:jc w:val="center"/>
        <w:rPr>
          <w:rFonts w:ascii="宋体" w:eastAsia="宋体" w:hAnsi="宋体" w:cs="宋体"/>
          <w:kern w:val="0"/>
          <w:szCs w:val="21"/>
        </w:rPr>
        <w:sectPr w:rsidR="00C01FD6">
          <w:pgSz w:w="16838" w:h="11906" w:orient="landscape"/>
          <w:pgMar w:top="1531" w:right="1531" w:bottom="1531" w:left="1531" w:header="851" w:footer="992" w:gutter="0"/>
          <w:cols w:space="425"/>
          <w:docGrid w:type="linesAndChars" w:linePitch="312"/>
        </w:sectPr>
      </w:pPr>
    </w:p>
    <w:p w:rsidR="00C01FD6" w:rsidRDefault="007D1833">
      <w:pPr>
        <w:rPr>
          <w:rFonts w:eastAsia="黑体"/>
          <w:sz w:val="32"/>
          <w:szCs w:val="32"/>
        </w:rPr>
      </w:pPr>
      <w:r>
        <w:rPr>
          <w:rFonts w:eastAsia="黑体"/>
          <w:sz w:val="32"/>
          <w:szCs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30434">
        <w:rPr>
          <w:rFonts w:eastAsia="黑体"/>
          <w:sz w:val="32"/>
          <w:szCs w:val="32"/>
        </w:rPr>
        <w:instrText>ADDIN CNKISM.UserStyle</w:instrText>
      </w:r>
      <w:r>
        <w:rPr>
          <w:rFonts w:eastAsia="黑体"/>
          <w:sz w:val="32"/>
          <w:szCs w:val="32"/>
        </w:rPr>
      </w:r>
      <w:r>
        <w:rPr>
          <w:rFonts w:eastAsia="黑体"/>
          <w:sz w:val="32"/>
          <w:szCs w:val="32"/>
        </w:rPr>
        <w:fldChar w:fldCharType="end"/>
      </w:r>
      <w:r w:rsidR="00730434">
        <w:rPr>
          <w:rFonts w:eastAsia="黑体" w:hAnsi="黑体"/>
          <w:sz w:val="32"/>
          <w:szCs w:val="32"/>
        </w:rPr>
        <w:t>附件</w:t>
      </w:r>
      <w:r w:rsidR="00730434">
        <w:rPr>
          <w:rFonts w:eastAsia="黑体" w:hint="eastAsia"/>
          <w:sz w:val="32"/>
          <w:szCs w:val="32"/>
        </w:rPr>
        <w:t>2</w:t>
      </w:r>
    </w:p>
    <w:p w:rsidR="00C01FD6" w:rsidRDefault="00C01FD6">
      <w:pPr>
        <w:jc w:val="center"/>
        <w:rPr>
          <w:rFonts w:eastAsia="黑体"/>
          <w:sz w:val="52"/>
          <w:szCs w:val="52"/>
        </w:rPr>
      </w:pPr>
    </w:p>
    <w:p w:rsidR="00C01FD6" w:rsidRDefault="00730434">
      <w:pPr>
        <w:adjustRightInd w:val="0"/>
        <w:snapToGrid w:val="0"/>
        <w:spacing w:line="600" w:lineRule="exact"/>
        <w:jc w:val="center"/>
        <w:rPr>
          <w:rFonts w:ascii="方正小标宋简体" w:eastAsia="方正小标宋简体"/>
          <w:sz w:val="40"/>
          <w:szCs w:val="40"/>
        </w:rPr>
      </w:pPr>
      <w:r>
        <w:rPr>
          <w:rFonts w:ascii="方正小标宋简体" w:eastAsia="方正小标宋简体" w:hint="eastAsia"/>
          <w:sz w:val="40"/>
          <w:szCs w:val="40"/>
        </w:rPr>
        <w:t>内蒙古师范大学院级单位党组织</w:t>
      </w:r>
    </w:p>
    <w:p w:rsidR="00C01FD6" w:rsidRDefault="00730434">
      <w:pPr>
        <w:adjustRightInd w:val="0"/>
        <w:snapToGrid w:val="0"/>
        <w:spacing w:line="600" w:lineRule="exact"/>
        <w:jc w:val="center"/>
        <w:rPr>
          <w:rFonts w:ascii="方正小标宋简体" w:eastAsia="方正小标宋简体"/>
          <w:sz w:val="40"/>
          <w:szCs w:val="40"/>
        </w:rPr>
      </w:pPr>
      <w:r>
        <w:rPr>
          <w:rFonts w:ascii="方正小标宋简体" w:eastAsia="方正小标宋简体" w:hint="eastAsia"/>
          <w:sz w:val="40"/>
          <w:szCs w:val="40"/>
        </w:rPr>
        <w:t>新时代党建“双创”工作</w:t>
      </w:r>
    </w:p>
    <w:p w:rsidR="00C01FD6" w:rsidRDefault="00730434">
      <w:pPr>
        <w:adjustRightInd w:val="0"/>
        <w:snapToGrid w:val="0"/>
        <w:spacing w:line="900" w:lineRule="atLeast"/>
        <w:jc w:val="center"/>
        <w:rPr>
          <w:rFonts w:eastAsia="方正小标宋简体"/>
          <w:b/>
          <w:sz w:val="48"/>
          <w:szCs w:val="20"/>
        </w:rPr>
      </w:pPr>
      <w:r>
        <w:rPr>
          <w:rFonts w:eastAsia="方正小标宋简体"/>
          <w:b/>
          <w:sz w:val="48"/>
          <w:szCs w:val="20"/>
        </w:rPr>
        <w:t>申报书</w:t>
      </w:r>
    </w:p>
    <w:p w:rsidR="00C01FD6" w:rsidRDefault="00C01FD6">
      <w:pPr>
        <w:rPr>
          <w:rFonts w:eastAsia="仿宋_GB2312"/>
          <w:sz w:val="28"/>
          <w:szCs w:val="20"/>
        </w:rPr>
      </w:pPr>
    </w:p>
    <w:p w:rsidR="00C01FD6" w:rsidRDefault="00C01FD6">
      <w:pPr>
        <w:rPr>
          <w:rFonts w:eastAsia="仿宋_GB2312"/>
          <w:sz w:val="28"/>
          <w:szCs w:val="20"/>
        </w:rPr>
      </w:pPr>
    </w:p>
    <w:p w:rsidR="00C01FD6" w:rsidRDefault="00730434" w:rsidP="008349A6">
      <w:pPr>
        <w:spacing w:beforeLines="20" w:before="121"/>
        <w:ind w:firstLineChars="318" w:firstLine="877"/>
        <w:rPr>
          <w:rFonts w:ascii="仿宋_GB2312" w:eastAsia="仿宋_GB2312"/>
          <w:spacing w:val="40"/>
          <w:sz w:val="28"/>
          <w:szCs w:val="20"/>
          <w:u w:val="single"/>
        </w:rPr>
      </w:pPr>
      <w:r>
        <w:rPr>
          <w:rFonts w:ascii="仿宋_GB2312" w:eastAsia="仿宋_GB2312" w:hint="eastAsia"/>
          <w:sz w:val="28"/>
          <w:szCs w:val="20"/>
        </w:rPr>
        <w:t xml:space="preserve">  党组织名称</w:t>
      </w:r>
      <w:r>
        <w:rPr>
          <w:rFonts w:ascii="仿宋_GB2312" w:eastAsia="仿宋_GB2312" w:hint="eastAsia"/>
          <w:spacing w:val="40"/>
          <w:sz w:val="28"/>
          <w:szCs w:val="20"/>
        </w:rPr>
        <w:t>：</w:t>
      </w:r>
    </w:p>
    <w:p w:rsidR="00C01FD6" w:rsidRDefault="00730434" w:rsidP="008349A6">
      <w:pPr>
        <w:spacing w:beforeLines="20" w:before="121"/>
        <w:ind w:firstLineChars="405" w:firstLine="1133"/>
        <w:rPr>
          <w:rFonts w:ascii="仿宋_GB2312" w:eastAsia="仿宋_GB2312"/>
          <w:spacing w:val="2"/>
          <w:sz w:val="28"/>
          <w:szCs w:val="20"/>
          <w:u w:val="single"/>
        </w:rPr>
      </w:pPr>
      <w:r>
        <w:rPr>
          <w:rFonts w:ascii="仿宋_GB2312" w:eastAsia="仿宋_GB2312" w:hint="eastAsia"/>
          <w:spacing w:val="2"/>
          <w:sz w:val="28"/>
          <w:szCs w:val="20"/>
        </w:rPr>
        <w:t>项目负责人</w:t>
      </w:r>
      <w:r>
        <w:rPr>
          <w:rFonts w:ascii="仿宋_GB2312" w:eastAsia="仿宋_GB2312" w:hint="eastAsia"/>
          <w:spacing w:val="40"/>
          <w:sz w:val="28"/>
          <w:szCs w:val="20"/>
        </w:rPr>
        <w:t>：</w:t>
      </w:r>
    </w:p>
    <w:p w:rsidR="00C01FD6" w:rsidRDefault="00730434" w:rsidP="008349A6">
      <w:pPr>
        <w:spacing w:beforeLines="20" w:before="121"/>
        <w:ind w:firstLineChars="318" w:firstLine="1132"/>
        <w:rPr>
          <w:rFonts w:ascii="仿宋_GB2312" w:eastAsia="仿宋_GB2312"/>
          <w:spacing w:val="40"/>
          <w:sz w:val="28"/>
          <w:szCs w:val="20"/>
        </w:rPr>
      </w:pPr>
      <w:r>
        <w:rPr>
          <w:rFonts w:ascii="仿宋_GB2312" w:eastAsia="仿宋_GB2312" w:hint="eastAsia"/>
          <w:spacing w:val="40"/>
          <w:sz w:val="28"/>
          <w:szCs w:val="20"/>
        </w:rPr>
        <w:t>联系电话：</w:t>
      </w:r>
    </w:p>
    <w:p w:rsidR="00C01FD6" w:rsidRDefault="00730434" w:rsidP="008349A6">
      <w:pPr>
        <w:spacing w:beforeLines="20" w:before="121"/>
        <w:ind w:firstLineChars="318" w:firstLine="1132"/>
        <w:rPr>
          <w:rFonts w:ascii="仿宋_GB2312" w:eastAsia="仿宋_GB2312"/>
          <w:spacing w:val="40"/>
          <w:sz w:val="28"/>
          <w:szCs w:val="20"/>
          <w:u w:val="single"/>
        </w:rPr>
      </w:pPr>
      <w:r>
        <w:rPr>
          <w:rFonts w:ascii="仿宋_GB2312" w:eastAsia="仿宋_GB2312" w:hint="eastAsia"/>
          <w:spacing w:val="40"/>
          <w:sz w:val="28"/>
          <w:szCs w:val="20"/>
        </w:rPr>
        <w:t>填报日期：</w:t>
      </w:r>
    </w:p>
    <w:p w:rsidR="00C01FD6" w:rsidRDefault="00C01FD6">
      <w:pPr>
        <w:rPr>
          <w:rFonts w:eastAsia="华文楷体"/>
          <w:sz w:val="28"/>
          <w:szCs w:val="20"/>
        </w:rPr>
      </w:pPr>
    </w:p>
    <w:p w:rsidR="00C01FD6" w:rsidRDefault="00C01FD6">
      <w:pPr>
        <w:spacing w:line="800" w:lineRule="exact"/>
        <w:rPr>
          <w:rFonts w:eastAsia="楷体_GB2312"/>
          <w:sz w:val="36"/>
          <w:szCs w:val="36"/>
        </w:rPr>
      </w:pPr>
    </w:p>
    <w:p w:rsidR="00C01FD6" w:rsidRDefault="00C01FD6">
      <w:pPr>
        <w:spacing w:line="800" w:lineRule="exact"/>
        <w:rPr>
          <w:rFonts w:eastAsia="楷体_GB2312"/>
          <w:sz w:val="36"/>
          <w:szCs w:val="36"/>
        </w:rPr>
      </w:pPr>
    </w:p>
    <w:p w:rsidR="00C01FD6" w:rsidRDefault="00C01FD6">
      <w:pPr>
        <w:spacing w:line="800" w:lineRule="exact"/>
        <w:rPr>
          <w:rFonts w:eastAsia="楷体_GB2312"/>
          <w:sz w:val="36"/>
          <w:szCs w:val="36"/>
        </w:rPr>
      </w:pPr>
    </w:p>
    <w:p w:rsidR="00C01FD6" w:rsidRDefault="00730434">
      <w:pPr>
        <w:spacing w:line="800" w:lineRule="exact"/>
        <w:jc w:val="center"/>
        <w:rPr>
          <w:rFonts w:eastAsia="楷体_GB2312"/>
          <w:sz w:val="36"/>
          <w:szCs w:val="36"/>
        </w:rPr>
      </w:pPr>
      <w:r>
        <w:rPr>
          <w:rFonts w:eastAsia="楷体_GB2312" w:hint="eastAsia"/>
          <w:sz w:val="36"/>
          <w:szCs w:val="36"/>
        </w:rPr>
        <w:t>内蒙古师范</w:t>
      </w:r>
      <w:r>
        <w:rPr>
          <w:rFonts w:eastAsia="楷体_GB2312"/>
          <w:sz w:val="36"/>
          <w:szCs w:val="36"/>
        </w:rPr>
        <w:t>大学党委组织部</w:t>
      </w:r>
    </w:p>
    <w:p w:rsidR="00C01FD6" w:rsidRDefault="00730434">
      <w:pPr>
        <w:spacing w:line="800" w:lineRule="exact"/>
        <w:jc w:val="center"/>
        <w:rPr>
          <w:rFonts w:eastAsia="楷体_GB2312"/>
          <w:sz w:val="36"/>
          <w:szCs w:val="36"/>
        </w:rPr>
      </w:pPr>
      <w:r>
        <w:rPr>
          <w:rFonts w:eastAsia="楷体_GB2312"/>
          <w:sz w:val="36"/>
          <w:szCs w:val="36"/>
        </w:rPr>
        <w:t>2019</w:t>
      </w:r>
      <w:r>
        <w:rPr>
          <w:rFonts w:eastAsia="楷体_GB2312"/>
          <w:sz w:val="36"/>
          <w:szCs w:val="36"/>
        </w:rPr>
        <w:t>年</w:t>
      </w:r>
      <w:r>
        <w:rPr>
          <w:rFonts w:eastAsia="楷体_GB2312" w:hint="eastAsia"/>
          <w:sz w:val="36"/>
          <w:szCs w:val="36"/>
        </w:rPr>
        <w:t>6</w:t>
      </w:r>
      <w:r>
        <w:rPr>
          <w:rFonts w:eastAsia="楷体_GB2312"/>
          <w:sz w:val="36"/>
          <w:szCs w:val="36"/>
        </w:rPr>
        <w:t>月</w:t>
      </w:r>
    </w:p>
    <w:p w:rsidR="00C01FD6" w:rsidRDefault="00C01FD6">
      <w:pPr>
        <w:spacing w:line="800" w:lineRule="exact"/>
        <w:jc w:val="center"/>
        <w:rPr>
          <w:rFonts w:eastAsia="楷体_GB2312"/>
          <w:sz w:val="36"/>
          <w:szCs w:val="36"/>
        </w:rPr>
        <w:sectPr w:rsidR="00C01FD6">
          <w:headerReference w:type="even" r:id="rId9"/>
          <w:headerReference w:type="default" r:id="rId10"/>
          <w:footerReference w:type="even" r:id="rId11"/>
          <w:footerReference w:type="default" r:id="rId12"/>
          <w:headerReference w:type="first" r:id="rId13"/>
          <w:footerReference w:type="first" r:id="rId14"/>
          <w:pgSz w:w="11906" w:h="16838"/>
          <w:pgMar w:top="1588" w:right="1588" w:bottom="1531" w:left="1304" w:header="851" w:footer="857" w:gutter="0"/>
          <w:cols w:space="425"/>
          <w:titlePg/>
          <w:docGrid w:type="linesAndChars" w:linePitch="608" w:charSpace="-849"/>
        </w:sectPr>
      </w:pPr>
    </w:p>
    <w:p w:rsidR="00C01FD6" w:rsidRDefault="00730434" w:rsidP="008349A6">
      <w:pPr>
        <w:pStyle w:val="a9"/>
        <w:spacing w:beforeLines="50" w:before="156" w:afterLines="50" w:after="156" w:line="400" w:lineRule="exact"/>
        <w:ind w:firstLineChars="0" w:firstLine="0"/>
        <w:outlineLvl w:val="0"/>
        <w:rPr>
          <w:rFonts w:ascii="Times New Roman" w:eastAsia="黑体" w:hAnsi="Times New Roman"/>
          <w:bCs/>
          <w:sz w:val="28"/>
          <w:szCs w:val="32"/>
          <w:u w:val="single"/>
        </w:rPr>
      </w:pPr>
      <w:r>
        <w:rPr>
          <w:rFonts w:ascii="Times New Roman" w:eastAsia="黑体" w:hAnsi="Times New Roman" w:hint="eastAsia"/>
          <w:bCs/>
          <w:sz w:val="28"/>
          <w:szCs w:val="32"/>
        </w:rPr>
        <w:lastRenderedPageBreak/>
        <w:t>一、</w:t>
      </w:r>
      <w:r>
        <w:rPr>
          <w:rFonts w:ascii="Times New Roman" w:eastAsia="黑体" w:hAnsi="Times New Roman"/>
          <w:bCs/>
          <w:sz w:val="28"/>
          <w:szCs w:val="32"/>
        </w:rPr>
        <w:t>基本信息</w:t>
      </w:r>
    </w:p>
    <w:tbl>
      <w:tblPr>
        <w:tblW w:w="9060"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985"/>
        <w:gridCol w:w="1842"/>
        <w:gridCol w:w="1854"/>
      </w:tblGrid>
      <w:tr w:rsidR="00C01FD6">
        <w:trPr>
          <w:cantSplit/>
          <w:trHeight w:val="454"/>
          <w:jc w:val="center"/>
        </w:trPr>
        <w:tc>
          <w:tcPr>
            <w:tcW w:w="3379" w:type="dxa"/>
            <w:vMerge w:val="restart"/>
            <w:tcBorders>
              <w:top w:val="single" w:sz="4" w:space="0" w:color="auto"/>
              <w:left w:val="single" w:sz="4" w:space="0" w:color="auto"/>
              <w:bottom w:val="single" w:sz="4" w:space="0" w:color="auto"/>
              <w:right w:val="single" w:sz="4" w:space="0" w:color="auto"/>
            </w:tcBorders>
            <w:vAlign w:val="center"/>
          </w:tcPr>
          <w:p w:rsidR="00C01FD6" w:rsidRDefault="00730434">
            <w:pPr>
              <w:spacing w:line="340" w:lineRule="exact"/>
              <w:jc w:val="center"/>
              <w:rPr>
                <w:rFonts w:eastAsia="仿宋_GB2312"/>
                <w:sz w:val="24"/>
                <w:szCs w:val="20"/>
              </w:rPr>
            </w:pPr>
            <w:r>
              <w:rPr>
                <w:rFonts w:eastAsia="仿宋_GB2312"/>
                <w:sz w:val="24"/>
                <w:szCs w:val="20"/>
              </w:rPr>
              <w:t>负责人</w:t>
            </w:r>
          </w:p>
        </w:tc>
        <w:tc>
          <w:tcPr>
            <w:tcW w:w="1985" w:type="dxa"/>
            <w:tcBorders>
              <w:top w:val="single" w:sz="4" w:space="0" w:color="auto"/>
              <w:left w:val="single" w:sz="4" w:space="0" w:color="auto"/>
              <w:bottom w:val="single" w:sz="4" w:space="0" w:color="auto"/>
              <w:right w:val="single" w:sz="4" w:space="0" w:color="auto"/>
            </w:tcBorders>
            <w:vAlign w:val="center"/>
          </w:tcPr>
          <w:p w:rsidR="00C01FD6" w:rsidRDefault="00730434">
            <w:pPr>
              <w:adjustRightInd w:val="0"/>
              <w:snapToGrid w:val="0"/>
              <w:spacing w:line="340" w:lineRule="exact"/>
              <w:jc w:val="center"/>
              <w:rPr>
                <w:rFonts w:eastAsia="仿宋_GB2312"/>
                <w:sz w:val="24"/>
                <w:szCs w:val="20"/>
              </w:rPr>
            </w:pPr>
            <w:r>
              <w:rPr>
                <w:rFonts w:eastAsia="仿宋_GB2312"/>
                <w:sz w:val="24"/>
                <w:szCs w:val="20"/>
              </w:rPr>
              <w:t>姓名</w:t>
            </w:r>
          </w:p>
        </w:tc>
        <w:tc>
          <w:tcPr>
            <w:tcW w:w="1842" w:type="dxa"/>
            <w:tcBorders>
              <w:top w:val="single" w:sz="4" w:space="0" w:color="auto"/>
              <w:left w:val="single" w:sz="4" w:space="0" w:color="auto"/>
              <w:bottom w:val="single" w:sz="4" w:space="0" w:color="auto"/>
              <w:right w:val="single" w:sz="4" w:space="0" w:color="auto"/>
            </w:tcBorders>
            <w:vAlign w:val="center"/>
          </w:tcPr>
          <w:p w:rsidR="00C01FD6" w:rsidRDefault="00730434">
            <w:pPr>
              <w:adjustRightInd w:val="0"/>
              <w:snapToGrid w:val="0"/>
              <w:spacing w:line="340" w:lineRule="exact"/>
              <w:jc w:val="center"/>
              <w:rPr>
                <w:rFonts w:eastAsia="仿宋_GB2312"/>
                <w:sz w:val="24"/>
                <w:szCs w:val="20"/>
              </w:rPr>
            </w:pPr>
            <w:r>
              <w:rPr>
                <w:rFonts w:eastAsia="仿宋_GB2312"/>
                <w:sz w:val="24"/>
                <w:szCs w:val="20"/>
              </w:rPr>
              <w:t>职务</w:t>
            </w:r>
            <w:r>
              <w:rPr>
                <w:rFonts w:eastAsia="仿宋_GB2312"/>
                <w:sz w:val="24"/>
                <w:szCs w:val="20"/>
              </w:rPr>
              <w:t>/</w:t>
            </w:r>
            <w:r>
              <w:rPr>
                <w:rFonts w:eastAsia="仿宋_GB2312"/>
                <w:sz w:val="24"/>
                <w:szCs w:val="20"/>
              </w:rPr>
              <w:t>职称</w:t>
            </w:r>
          </w:p>
        </w:tc>
        <w:tc>
          <w:tcPr>
            <w:tcW w:w="1854" w:type="dxa"/>
            <w:tcBorders>
              <w:top w:val="single" w:sz="4" w:space="0" w:color="auto"/>
              <w:left w:val="single" w:sz="4" w:space="0" w:color="auto"/>
              <w:bottom w:val="single" w:sz="4" w:space="0" w:color="auto"/>
              <w:right w:val="single" w:sz="4" w:space="0" w:color="auto"/>
            </w:tcBorders>
            <w:vAlign w:val="center"/>
          </w:tcPr>
          <w:p w:rsidR="00C01FD6" w:rsidRDefault="00730434">
            <w:pPr>
              <w:adjustRightInd w:val="0"/>
              <w:snapToGrid w:val="0"/>
              <w:spacing w:line="340" w:lineRule="exact"/>
              <w:jc w:val="center"/>
              <w:rPr>
                <w:rFonts w:eastAsia="仿宋_GB2312"/>
                <w:sz w:val="24"/>
                <w:szCs w:val="20"/>
              </w:rPr>
            </w:pPr>
            <w:r>
              <w:rPr>
                <w:rFonts w:eastAsia="仿宋_GB2312" w:hint="eastAsia"/>
                <w:sz w:val="24"/>
                <w:szCs w:val="20"/>
              </w:rPr>
              <w:t>联系电话</w:t>
            </w:r>
          </w:p>
        </w:tc>
      </w:tr>
      <w:tr w:rsidR="00C01FD6">
        <w:trPr>
          <w:cantSplit/>
          <w:trHeight w:val="454"/>
          <w:jc w:val="center"/>
        </w:trPr>
        <w:tc>
          <w:tcPr>
            <w:tcW w:w="3379" w:type="dxa"/>
            <w:vMerge/>
            <w:tcBorders>
              <w:top w:val="single" w:sz="4" w:space="0" w:color="auto"/>
              <w:left w:val="single" w:sz="4" w:space="0" w:color="auto"/>
              <w:bottom w:val="single" w:sz="4" w:space="0" w:color="auto"/>
              <w:right w:val="single" w:sz="4" w:space="0" w:color="auto"/>
            </w:tcBorders>
            <w:vAlign w:val="center"/>
          </w:tcPr>
          <w:p w:rsidR="00C01FD6" w:rsidRDefault="00C01FD6">
            <w:pPr>
              <w:spacing w:line="340" w:lineRule="exact"/>
              <w:jc w:val="center"/>
              <w:rPr>
                <w:rFonts w:eastAsia="仿宋_GB2312"/>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01FD6" w:rsidRDefault="00C01FD6">
            <w:pPr>
              <w:adjustRightInd w:val="0"/>
              <w:snapToGrid w:val="0"/>
              <w:spacing w:line="340" w:lineRule="exact"/>
              <w:jc w:val="center"/>
              <w:rPr>
                <w:rFonts w:eastAsia="仿宋_GB2312"/>
                <w:sz w:val="24"/>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C01FD6" w:rsidRDefault="00C01FD6">
            <w:pPr>
              <w:adjustRightInd w:val="0"/>
              <w:snapToGrid w:val="0"/>
              <w:spacing w:line="340" w:lineRule="exact"/>
              <w:jc w:val="center"/>
              <w:rPr>
                <w:rFonts w:eastAsia="仿宋_GB2312"/>
                <w:sz w:val="24"/>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C01FD6" w:rsidRDefault="00C01FD6">
            <w:pPr>
              <w:adjustRightInd w:val="0"/>
              <w:snapToGrid w:val="0"/>
              <w:spacing w:line="340" w:lineRule="exact"/>
              <w:jc w:val="center"/>
              <w:rPr>
                <w:rFonts w:eastAsia="仿宋_GB2312"/>
                <w:sz w:val="24"/>
                <w:szCs w:val="20"/>
              </w:rPr>
            </w:pPr>
          </w:p>
        </w:tc>
      </w:tr>
      <w:tr w:rsidR="00C01FD6">
        <w:trPr>
          <w:cantSplit/>
          <w:trHeight w:val="746"/>
          <w:jc w:val="center"/>
        </w:trPr>
        <w:tc>
          <w:tcPr>
            <w:tcW w:w="3379" w:type="dxa"/>
            <w:tcBorders>
              <w:top w:val="single" w:sz="4" w:space="0" w:color="auto"/>
              <w:left w:val="single" w:sz="4" w:space="0" w:color="auto"/>
              <w:right w:val="single" w:sz="4" w:space="0" w:color="auto"/>
            </w:tcBorders>
            <w:vAlign w:val="center"/>
          </w:tcPr>
          <w:p w:rsidR="00C01FD6" w:rsidRDefault="00730434">
            <w:pPr>
              <w:spacing w:line="340" w:lineRule="exact"/>
              <w:jc w:val="center"/>
              <w:rPr>
                <w:rFonts w:eastAsia="仿宋_GB2312"/>
                <w:sz w:val="18"/>
                <w:szCs w:val="18"/>
              </w:rPr>
            </w:pPr>
            <w:r>
              <w:rPr>
                <w:rFonts w:eastAsia="仿宋_GB2312" w:hint="eastAsia"/>
                <w:sz w:val="24"/>
                <w:szCs w:val="20"/>
              </w:rPr>
              <w:t>院级单位党组织书记抓党建工作述职评议考核情况</w:t>
            </w:r>
          </w:p>
        </w:tc>
        <w:tc>
          <w:tcPr>
            <w:tcW w:w="5681" w:type="dxa"/>
            <w:gridSpan w:val="3"/>
            <w:tcBorders>
              <w:top w:val="single" w:sz="4" w:space="0" w:color="auto"/>
              <w:left w:val="single" w:sz="4" w:space="0" w:color="auto"/>
              <w:right w:val="single" w:sz="4" w:space="0" w:color="auto"/>
            </w:tcBorders>
            <w:vAlign w:val="center"/>
          </w:tcPr>
          <w:p w:rsidR="00C01FD6" w:rsidRDefault="00C01FD6">
            <w:pPr>
              <w:spacing w:line="340" w:lineRule="exact"/>
              <w:rPr>
                <w:rFonts w:eastAsia="仿宋_GB2312"/>
                <w:bCs/>
                <w:sz w:val="24"/>
                <w:szCs w:val="20"/>
              </w:rPr>
            </w:pPr>
          </w:p>
        </w:tc>
      </w:tr>
      <w:tr w:rsidR="00C01FD6">
        <w:trPr>
          <w:cantSplit/>
          <w:trHeight w:val="699"/>
          <w:jc w:val="center"/>
        </w:trPr>
        <w:tc>
          <w:tcPr>
            <w:tcW w:w="3379" w:type="dxa"/>
            <w:tcBorders>
              <w:top w:val="single" w:sz="4" w:space="0" w:color="auto"/>
              <w:left w:val="single" w:sz="4" w:space="0" w:color="auto"/>
              <w:bottom w:val="single" w:sz="4" w:space="0" w:color="auto"/>
              <w:right w:val="single" w:sz="4" w:space="0" w:color="auto"/>
            </w:tcBorders>
            <w:vAlign w:val="center"/>
          </w:tcPr>
          <w:p w:rsidR="00C01FD6" w:rsidRDefault="00730434">
            <w:pPr>
              <w:spacing w:line="340" w:lineRule="exact"/>
              <w:jc w:val="center"/>
              <w:rPr>
                <w:rFonts w:eastAsia="仿宋_GB2312"/>
                <w:sz w:val="24"/>
                <w:szCs w:val="20"/>
              </w:rPr>
            </w:pPr>
            <w:r>
              <w:rPr>
                <w:rFonts w:eastAsia="仿宋_GB2312" w:hint="eastAsia"/>
                <w:sz w:val="24"/>
                <w:szCs w:val="20"/>
              </w:rPr>
              <w:t>院级单位党组织获得校级（含）</w:t>
            </w:r>
          </w:p>
          <w:p w:rsidR="00C01FD6" w:rsidRDefault="00730434">
            <w:pPr>
              <w:spacing w:line="340" w:lineRule="exact"/>
              <w:jc w:val="center"/>
              <w:rPr>
                <w:rFonts w:eastAsia="仿宋_GB2312"/>
                <w:sz w:val="24"/>
                <w:szCs w:val="20"/>
              </w:rPr>
            </w:pPr>
            <w:r>
              <w:rPr>
                <w:rFonts w:eastAsia="仿宋_GB2312" w:hint="eastAsia"/>
                <w:sz w:val="24"/>
                <w:szCs w:val="20"/>
              </w:rPr>
              <w:t>以上党组织表彰情况</w:t>
            </w:r>
          </w:p>
        </w:tc>
        <w:tc>
          <w:tcPr>
            <w:tcW w:w="5681" w:type="dxa"/>
            <w:gridSpan w:val="3"/>
            <w:tcBorders>
              <w:top w:val="single" w:sz="4" w:space="0" w:color="auto"/>
              <w:left w:val="single" w:sz="4" w:space="0" w:color="auto"/>
              <w:bottom w:val="single" w:sz="4" w:space="0" w:color="auto"/>
              <w:right w:val="single" w:sz="4" w:space="0" w:color="auto"/>
            </w:tcBorders>
            <w:vAlign w:val="center"/>
          </w:tcPr>
          <w:p w:rsidR="00C01FD6" w:rsidRDefault="00C01FD6">
            <w:pPr>
              <w:spacing w:line="340" w:lineRule="exact"/>
              <w:ind w:firstLineChars="50" w:firstLine="120"/>
              <w:rPr>
                <w:rFonts w:eastAsia="仿宋_GB2312"/>
                <w:sz w:val="24"/>
                <w:szCs w:val="20"/>
              </w:rPr>
            </w:pPr>
          </w:p>
        </w:tc>
      </w:tr>
      <w:tr w:rsidR="00C01FD6">
        <w:trPr>
          <w:cantSplit/>
          <w:trHeight w:val="696"/>
          <w:jc w:val="center"/>
        </w:trPr>
        <w:tc>
          <w:tcPr>
            <w:tcW w:w="3379" w:type="dxa"/>
            <w:tcBorders>
              <w:top w:val="single" w:sz="4" w:space="0" w:color="auto"/>
              <w:left w:val="single" w:sz="4" w:space="0" w:color="auto"/>
              <w:bottom w:val="single" w:sz="4" w:space="0" w:color="auto"/>
              <w:right w:val="single" w:sz="4" w:space="0" w:color="auto"/>
            </w:tcBorders>
            <w:vAlign w:val="center"/>
          </w:tcPr>
          <w:p w:rsidR="00C01FD6" w:rsidRDefault="00730434">
            <w:pPr>
              <w:spacing w:line="340" w:lineRule="exact"/>
              <w:jc w:val="center"/>
              <w:rPr>
                <w:rFonts w:eastAsia="仿宋_GB2312"/>
                <w:sz w:val="24"/>
                <w:szCs w:val="20"/>
              </w:rPr>
            </w:pPr>
            <w:r>
              <w:rPr>
                <w:rFonts w:eastAsia="仿宋_GB2312" w:hint="eastAsia"/>
                <w:sz w:val="24"/>
                <w:szCs w:val="20"/>
              </w:rPr>
              <w:t>所在单位师生获评校级以上优秀共产党员或优秀党务工作者情况</w:t>
            </w:r>
          </w:p>
        </w:tc>
        <w:tc>
          <w:tcPr>
            <w:tcW w:w="5681" w:type="dxa"/>
            <w:gridSpan w:val="3"/>
            <w:tcBorders>
              <w:top w:val="single" w:sz="4" w:space="0" w:color="auto"/>
              <w:left w:val="single" w:sz="4" w:space="0" w:color="auto"/>
              <w:bottom w:val="single" w:sz="4" w:space="0" w:color="auto"/>
              <w:right w:val="single" w:sz="4" w:space="0" w:color="auto"/>
            </w:tcBorders>
            <w:vAlign w:val="center"/>
          </w:tcPr>
          <w:p w:rsidR="00C01FD6" w:rsidRDefault="00C01FD6">
            <w:pPr>
              <w:spacing w:line="340" w:lineRule="exact"/>
              <w:ind w:firstLineChars="50" w:firstLine="120"/>
              <w:rPr>
                <w:rFonts w:eastAsia="仿宋_GB2312"/>
                <w:bCs/>
                <w:sz w:val="24"/>
                <w:szCs w:val="20"/>
              </w:rPr>
            </w:pPr>
          </w:p>
        </w:tc>
      </w:tr>
      <w:tr w:rsidR="00C01FD6">
        <w:trPr>
          <w:cantSplit/>
          <w:trHeight w:val="692"/>
          <w:jc w:val="center"/>
        </w:trPr>
        <w:tc>
          <w:tcPr>
            <w:tcW w:w="3379" w:type="dxa"/>
            <w:tcBorders>
              <w:top w:val="single" w:sz="4" w:space="0" w:color="auto"/>
              <w:left w:val="single" w:sz="4" w:space="0" w:color="auto"/>
              <w:bottom w:val="single" w:sz="4" w:space="0" w:color="auto"/>
              <w:right w:val="single" w:sz="4" w:space="0" w:color="auto"/>
            </w:tcBorders>
            <w:vAlign w:val="center"/>
          </w:tcPr>
          <w:p w:rsidR="00C01FD6" w:rsidRDefault="00730434">
            <w:pPr>
              <w:spacing w:line="340" w:lineRule="exact"/>
              <w:jc w:val="center"/>
              <w:rPr>
                <w:rFonts w:eastAsia="仿宋_GB2312"/>
                <w:sz w:val="24"/>
                <w:szCs w:val="20"/>
              </w:rPr>
            </w:pPr>
            <w:r>
              <w:rPr>
                <w:rFonts w:eastAsia="仿宋_GB2312" w:hint="eastAsia"/>
                <w:sz w:val="24"/>
                <w:szCs w:val="20"/>
              </w:rPr>
              <w:t>所在单位承担学校“党支部活动立项”项目或研究课题情况</w:t>
            </w:r>
          </w:p>
        </w:tc>
        <w:tc>
          <w:tcPr>
            <w:tcW w:w="5681" w:type="dxa"/>
            <w:gridSpan w:val="3"/>
            <w:tcBorders>
              <w:top w:val="single" w:sz="4" w:space="0" w:color="auto"/>
              <w:left w:val="single" w:sz="4" w:space="0" w:color="auto"/>
              <w:bottom w:val="single" w:sz="4" w:space="0" w:color="auto"/>
              <w:right w:val="single" w:sz="4" w:space="0" w:color="auto"/>
            </w:tcBorders>
            <w:vAlign w:val="center"/>
          </w:tcPr>
          <w:p w:rsidR="00C01FD6" w:rsidRDefault="00C01FD6">
            <w:pPr>
              <w:spacing w:line="340" w:lineRule="exact"/>
              <w:ind w:firstLineChars="50" w:firstLine="120"/>
              <w:rPr>
                <w:rFonts w:eastAsia="仿宋_GB2312"/>
                <w:bCs/>
                <w:sz w:val="24"/>
                <w:szCs w:val="20"/>
              </w:rPr>
            </w:pPr>
          </w:p>
        </w:tc>
      </w:tr>
      <w:tr w:rsidR="00C01FD6">
        <w:trPr>
          <w:cantSplit/>
          <w:trHeight w:val="692"/>
          <w:jc w:val="center"/>
        </w:trPr>
        <w:tc>
          <w:tcPr>
            <w:tcW w:w="3379" w:type="dxa"/>
            <w:tcBorders>
              <w:top w:val="single" w:sz="4" w:space="0" w:color="auto"/>
              <w:left w:val="single" w:sz="4" w:space="0" w:color="auto"/>
              <w:bottom w:val="single" w:sz="4" w:space="0" w:color="auto"/>
              <w:right w:val="single" w:sz="4" w:space="0" w:color="auto"/>
            </w:tcBorders>
            <w:vAlign w:val="center"/>
          </w:tcPr>
          <w:p w:rsidR="00C01FD6" w:rsidRDefault="00730434">
            <w:pPr>
              <w:spacing w:line="340" w:lineRule="exact"/>
              <w:jc w:val="center"/>
              <w:rPr>
                <w:rFonts w:eastAsia="仿宋_GB2312"/>
                <w:sz w:val="24"/>
                <w:szCs w:val="20"/>
              </w:rPr>
            </w:pPr>
            <w:r>
              <w:rPr>
                <w:rFonts w:eastAsia="仿宋_GB2312" w:hint="eastAsia"/>
                <w:sz w:val="24"/>
                <w:szCs w:val="20"/>
              </w:rPr>
              <w:t>在高层次人才、中青年教师中</w:t>
            </w:r>
          </w:p>
          <w:p w:rsidR="00C01FD6" w:rsidRDefault="00730434">
            <w:pPr>
              <w:spacing w:line="340" w:lineRule="exact"/>
              <w:jc w:val="center"/>
              <w:rPr>
                <w:rFonts w:eastAsia="仿宋_GB2312"/>
                <w:sz w:val="24"/>
                <w:szCs w:val="20"/>
              </w:rPr>
            </w:pPr>
            <w:r>
              <w:rPr>
                <w:rFonts w:eastAsia="仿宋_GB2312" w:hint="eastAsia"/>
                <w:sz w:val="24"/>
                <w:szCs w:val="20"/>
              </w:rPr>
              <w:t>发展党员工作情况</w:t>
            </w:r>
          </w:p>
        </w:tc>
        <w:tc>
          <w:tcPr>
            <w:tcW w:w="5681" w:type="dxa"/>
            <w:gridSpan w:val="3"/>
            <w:tcBorders>
              <w:top w:val="single" w:sz="4" w:space="0" w:color="auto"/>
              <w:left w:val="single" w:sz="4" w:space="0" w:color="auto"/>
              <w:bottom w:val="single" w:sz="4" w:space="0" w:color="auto"/>
              <w:right w:val="single" w:sz="4" w:space="0" w:color="auto"/>
            </w:tcBorders>
            <w:vAlign w:val="center"/>
          </w:tcPr>
          <w:p w:rsidR="00C01FD6" w:rsidRDefault="00C01FD6">
            <w:pPr>
              <w:spacing w:line="340" w:lineRule="exact"/>
              <w:ind w:firstLineChars="50" w:firstLine="120"/>
              <w:rPr>
                <w:rFonts w:eastAsia="仿宋_GB2312"/>
                <w:bCs/>
                <w:sz w:val="24"/>
                <w:szCs w:val="20"/>
              </w:rPr>
            </w:pPr>
          </w:p>
        </w:tc>
      </w:tr>
      <w:tr w:rsidR="00C01FD6">
        <w:trPr>
          <w:cantSplit/>
          <w:trHeight w:val="876"/>
          <w:jc w:val="center"/>
        </w:trPr>
        <w:tc>
          <w:tcPr>
            <w:tcW w:w="3379" w:type="dxa"/>
            <w:tcBorders>
              <w:top w:val="single" w:sz="4" w:space="0" w:color="auto"/>
              <w:left w:val="single" w:sz="4" w:space="0" w:color="auto"/>
              <w:bottom w:val="single" w:sz="4" w:space="0" w:color="auto"/>
              <w:right w:val="single" w:sz="4" w:space="0" w:color="auto"/>
            </w:tcBorders>
            <w:vAlign w:val="center"/>
          </w:tcPr>
          <w:p w:rsidR="00C01FD6" w:rsidRDefault="00730434">
            <w:pPr>
              <w:spacing w:line="280" w:lineRule="exact"/>
              <w:jc w:val="center"/>
              <w:rPr>
                <w:rFonts w:eastAsia="仿宋_GB2312"/>
                <w:sz w:val="24"/>
                <w:szCs w:val="20"/>
              </w:rPr>
            </w:pPr>
            <w:r>
              <w:rPr>
                <w:rFonts w:eastAsia="仿宋_GB2312"/>
                <w:sz w:val="24"/>
                <w:szCs w:val="20"/>
              </w:rPr>
              <w:t>项目建设</w:t>
            </w:r>
          </w:p>
          <w:p w:rsidR="00C01FD6" w:rsidRDefault="00730434">
            <w:pPr>
              <w:spacing w:line="280" w:lineRule="exact"/>
              <w:jc w:val="center"/>
              <w:rPr>
                <w:rFonts w:eastAsia="仿宋_GB2312"/>
                <w:sz w:val="24"/>
                <w:szCs w:val="20"/>
              </w:rPr>
            </w:pPr>
            <w:r>
              <w:rPr>
                <w:rFonts w:eastAsia="仿宋_GB2312"/>
                <w:sz w:val="24"/>
                <w:szCs w:val="20"/>
              </w:rPr>
              <w:t>起止年月</w:t>
            </w:r>
          </w:p>
        </w:tc>
        <w:tc>
          <w:tcPr>
            <w:tcW w:w="5681" w:type="dxa"/>
            <w:gridSpan w:val="3"/>
            <w:tcBorders>
              <w:top w:val="single" w:sz="4" w:space="0" w:color="auto"/>
              <w:left w:val="single" w:sz="4" w:space="0" w:color="auto"/>
              <w:bottom w:val="single" w:sz="4" w:space="0" w:color="auto"/>
              <w:right w:val="single" w:sz="4" w:space="0" w:color="auto"/>
            </w:tcBorders>
            <w:vAlign w:val="center"/>
          </w:tcPr>
          <w:p w:rsidR="00C01FD6" w:rsidRDefault="00730434" w:rsidP="00CF6622">
            <w:pPr>
              <w:spacing w:line="340" w:lineRule="exact"/>
              <w:ind w:firstLineChars="50" w:firstLine="120"/>
              <w:rPr>
                <w:rFonts w:eastAsia="仿宋_GB2312"/>
                <w:sz w:val="24"/>
                <w:szCs w:val="20"/>
              </w:rPr>
            </w:pPr>
            <w:r>
              <w:rPr>
                <w:rFonts w:eastAsia="仿宋_GB2312"/>
                <w:sz w:val="24"/>
                <w:szCs w:val="20"/>
              </w:rPr>
              <w:t>2019.</w:t>
            </w:r>
            <w:r w:rsidR="00CF6622">
              <w:rPr>
                <w:rFonts w:eastAsia="仿宋_GB2312" w:hint="eastAsia"/>
                <w:sz w:val="24"/>
                <w:szCs w:val="20"/>
              </w:rPr>
              <w:t>7</w:t>
            </w:r>
            <w:r>
              <w:rPr>
                <w:rFonts w:eastAsia="仿宋_GB2312"/>
                <w:sz w:val="24"/>
                <w:szCs w:val="20"/>
              </w:rPr>
              <w:t>—2020.</w:t>
            </w:r>
            <w:r w:rsidR="00CF6622">
              <w:rPr>
                <w:rFonts w:eastAsia="仿宋_GB2312" w:hint="eastAsia"/>
                <w:sz w:val="24"/>
                <w:szCs w:val="20"/>
              </w:rPr>
              <w:t>7</w:t>
            </w:r>
          </w:p>
        </w:tc>
      </w:tr>
    </w:tbl>
    <w:p w:rsidR="00C01FD6" w:rsidRDefault="00730434" w:rsidP="008349A6">
      <w:pPr>
        <w:pStyle w:val="a9"/>
        <w:spacing w:beforeLines="50" w:before="156" w:afterLines="50" w:after="156" w:line="400" w:lineRule="exact"/>
        <w:ind w:firstLineChars="0" w:firstLine="0"/>
        <w:outlineLvl w:val="0"/>
        <w:rPr>
          <w:rFonts w:ascii="Times New Roman" w:eastAsia="黑体" w:hAnsi="Times New Roman"/>
          <w:bCs/>
          <w:sz w:val="28"/>
          <w:szCs w:val="32"/>
        </w:rPr>
      </w:pPr>
      <w:r>
        <w:rPr>
          <w:rFonts w:ascii="Times New Roman" w:eastAsia="黑体" w:hAnsi="Times New Roman" w:hint="eastAsia"/>
          <w:bCs/>
          <w:sz w:val="28"/>
          <w:szCs w:val="32"/>
        </w:rPr>
        <w:t>二、</w:t>
      </w:r>
      <w:r>
        <w:rPr>
          <w:rFonts w:ascii="Times New Roman" w:eastAsia="黑体" w:hAnsi="Times New Roman"/>
          <w:bCs/>
          <w:sz w:val="28"/>
          <w:szCs w:val="32"/>
        </w:rPr>
        <w:t>工作基础</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C01FD6">
        <w:trPr>
          <w:trHeight w:val="6432"/>
        </w:trPr>
        <w:tc>
          <w:tcPr>
            <w:tcW w:w="9214" w:type="dxa"/>
            <w:tcBorders>
              <w:top w:val="single" w:sz="4" w:space="0" w:color="auto"/>
              <w:left w:val="single" w:sz="4" w:space="0" w:color="auto"/>
              <w:bottom w:val="single" w:sz="4" w:space="0" w:color="auto"/>
              <w:right w:val="single" w:sz="4" w:space="0" w:color="auto"/>
            </w:tcBorders>
          </w:tcPr>
          <w:p w:rsidR="00C01FD6" w:rsidRDefault="00730434">
            <w:pPr>
              <w:spacing w:line="400" w:lineRule="exact"/>
              <w:rPr>
                <w:rFonts w:eastAsia="仿宋_GB2312"/>
                <w:bCs/>
                <w:sz w:val="24"/>
              </w:rPr>
            </w:pPr>
            <w:r>
              <w:rPr>
                <w:rFonts w:eastAsia="仿宋_GB2312"/>
                <w:bCs/>
                <w:sz w:val="24"/>
              </w:rPr>
              <w:t>[</w:t>
            </w:r>
            <w:r>
              <w:rPr>
                <w:rFonts w:eastAsia="仿宋_GB2312"/>
                <w:bCs/>
                <w:sz w:val="24"/>
              </w:rPr>
              <w:t>包括：本单位党建工作体制机制、组织机构、专职队伍情况，出台的重要政策、重大安排、重点举措，取得的进展成效、工作经验、标志性成果等。可附页。</w:t>
            </w:r>
            <w:r>
              <w:rPr>
                <w:rFonts w:eastAsia="仿宋_GB2312"/>
                <w:bCs/>
                <w:sz w:val="24"/>
              </w:rPr>
              <w:t>]</w:t>
            </w: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tc>
      </w:tr>
    </w:tbl>
    <w:p w:rsidR="00C01FD6" w:rsidRDefault="00730434" w:rsidP="008349A6">
      <w:pPr>
        <w:pStyle w:val="a9"/>
        <w:spacing w:beforeLines="50" w:before="156" w:afterLines="50" w:after="156" w:line="400" w:lineRule="exact"/>
        <w:ind w:firstLineChars="0" w:firstLine="0"/>
        <w:outlineLvl w:val="0"/>
        <w:rPr>
          <w:rFonts w:ascii="黑体" w:eastAsia="黑体" w:hAnsi="黑体"/>
          <w:bCs/>
          <w:sz w:val="28"/>
          <w:szCs w:val="28"/>
        </w:rPr>
      </w:pPr>
      <w:r>
        <w:rPr>
          <w:rFonts w:ascii="Times New Roman" w:eastAsia="仿宋_GB2312" w:hAnsi="Times New Roman"/>
          <w:bCs/>
          <w:sz w:val="32"/>
          <w:szCs w:val="20"/>
        </w:rPr>
        <w:br w:type="page"/>
      </w:r>
      <w:r>
        <w:rPr>
          <w:rFonts w:ascii="黑体" w:eastAsia="黑体" w:hAnsi="黑体" w:hint="eastAsia"/>
          <w:bCs/>
          <w:sz w:val="28"/>
          <w:szCs w:val="28"/>
        </w:rPr>
        <w:lastRenderedPageBreak/>
        <w:t>三、</w:t>
      </w:r>
      <w:r>
        <w:rPr>
          <w:rFonts w:ascii="黑体" w:eastAsia="黑体" w:hAnsi="黑体"/>
          <w:bCs/>
          <w:sz w:val="28"/>
          <w:szCs w:val="28"/>
        </w:rPr>
        <w:t>建设计划</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C01FD6">
        <w:trPr>
          <w:trHeight w:val="12819"/>
        </w:trPr>
        <w:tc>
          <w:tcPr>
            <w:tcW w:w="9180" w:type="dxa"/>
            <w:tcBorders>
              <w:top w:val="single" w:sz="4" w:space="0" w:color="auto"/>
              <w:left w:val="single" w:sz="4" w:space="0" w:color="auto"/>
              <w:bottom w:val="single" w:sz="4" w:space="0" w:color="auto"/>
              <w:right w:val="single" w:sz="4" w:space="0" w:color="auto"/>
            </w:tcBorders>
          </w:tcPr>
          <w:p w:rsidR="00C01FD6" w:rsidRDefault="00730434">
            <w:pPr>
              <w:spacing w:line="400" w:lineRule="exact"/>
              <w:rPr>
                <w:rFonts w:eastAsia="仿宋_GB2312"/>
                <w:bCs/>
                <w:sz w:val="24"/>
              </w:rPr>
            </w:pPr>
            <w:r>
              <w:rPr>
                <w:rFonts w:eastAsia="仿宋_GB2312"/>
                <w:bCs/>
                <w:sz w:val="24"/>
              </w:rPr>
              <w:t>[</w:t>
            </w:r>
            <w:r>
              <w:rPr>
                <w:rFonts w:eastAsia="仿宋_GB2312"/>
                <w:bCs/>
                <w:sz w:val="24"/>
              </w:rPr>
              <w:t>包括：建设周期的总体思路、建设目标、建设方案，工作目标、工作计划、工作举措等。可附页。</w:t>
            </w:r>
            <w:r>
              <w:rPr>
                <w:rFonts w:eastAsia="仿宋_GB2312"/>
                <w:bCs/>
                <w:sz w:val="24"/>
              </w:rPr>
              <w:t>]</w:t>
            </w:r>
          </w:p>
          <w:p w:rsidR="00C01FD6" w:rsidRDefault="00C01FD6">
            <w:pPr>
              <w:spacing w:line="400" w:lineRule="exact"/>
              <w:ind w:firstLineChars="200" w:firstLine="480"/>
              <w:rPr>
                <w:rFonts w:eastAsia="仿宋_GB2312"/>
                <w:bCs/>
                <w:sz w:val="24"/>
              </w:rPr>
            </w:pPr>
          </w:p>
        </w:tc>
      </w:tr>
    </w:tbl>
    <w:p w:rsidR="00C01FD6" w:rsidRDefault="00C01FD6">
      <w:pPr>
        <w:rPr>
          <w:rFonts w:eastAsia="楷体_GB2312"/>
          <w:bCs/>
          <w:sz w:val="32"/>
          <w:szCs w:val="32"/>
        </w:rPr>
      </w:pPr>
    </w:p>
    <w:p w:rsidR="00C01FD6" w:rsidRDefault="00730434" w:rsidP="008349A6">
      <w:pPr>
        <w:pStyle w:val="a9"/>
        <w:spacing w:beforeLines="50" w:before="156" w:afterLines="50" w:after="156" w:line="400" w:lineRule="exact"/>
        <w:ind w:firstLineChars="0" w:firstLine="0"/>
        <w:outlineLvl w:val="0"/>
        <w:rPr>
          <w:rFonts w:ascii="Times New Roman" w:eastAsia="黑体" w:hAnsi="Times New Roman"/>
          <w:bCs/>
          <w:sz w:val="28"/>
          <w:szCs w:val="32"/>
        </w:rPr>
      </w:pPr>
      <w:r>
        <w:rPr>
          <w:rFonts w:ascii="Times New Roman" w:eastAsia="黑体" w:hAnsi="Times New Roman" w:hint="eastAsia"/>
          <w:bCs/>
          <w:sz w:val="28"/>
          <w:szCs w:val="32"/>
        </w:rPr>
        <w:t>四、</w:t>
      </w:r>
      <w:r>
        <w:rPr>
          <w:rFonts w:ascii="Times New Roman" w:eastAsia="黑体" w:hAnsi="Times New Roman"/>
          <w:bCs/>
          <w:sz w:val="28"/>
          <w:szCs w:val="32"/>
        </w:rPr>
        <w:t>预期成果</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0"/>
      </w:tblGrid>
      <w:tr w:rsidR="00C01FD6">
        <w:trPr>
          <w:trHeight w:val="12182"/>
          <w:jc w:val="center"/>
        </w:trPr>
        <w:tc>
          <w:tcPr>
            <w:tcW w:w="8920" w:type="dxa"/>
          </w:tcPr>
          <w:p w:rsidR="00C01FD6" w:rsidRDefault="00730434">
            <w:pPr>
              <w:spacing w:line="400" w:lineRule="exact"/>
              <w:rPr>
                <w:rFonts w:eastAsia="仿宋_GB2312"/>
                <w:bCs/>
                <w:sz w:val="24"/>
              </w:rPr>
            </w:pPr>
            <w:r>
              <w:rPr>
                <w:rFonts w:eastAsia="仿宋_GB2312"/>
                <w:bCs/>
                <w:sz w:val="24"/>
              </w:rPr>
              <w:t>[</w:t>
            </w:r>
            <w:r>
              <w:rPr>
                <w:rFonts w:eastAsia="仿宋_GB2312"/>
                <w:bCs/>
                <w:sz w:val="24"/>
              </w:rPr>
              <w:t>包括：预期工作成效、预期创建成果和预期推广成绩。可附页。</w:t>
            </w:r>
            <w:r>
              <w:rPr>
                <w:rFonts w:eastAsia="仿宋_GB2312"/>
                <w:bCs/>
                <w:sz w:val="24"/>
              </w:rPr>
              <w:t>]</w:t>
            </w: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tc>
      </w:tr>
    </w:tbl>
    <w:p w:rsidR="00C01FD6" w:rsidRDefault="00730434" w:rsidP="008349A6">
      <w:pPr>
        <w:pStyle w:val="a9"/>
        <w:spacing w:beforeLines="50" w:before="156" w:afterLines="50" w:after="156" w:line="400" w:lineRule="exact"/>
        <w:ind w:firstLineChars="0" w:firstLine="0"/>
        <w:outlineLvl w:val="0"/>
        <w:rPr>
          <w:rFonts w:ascii="黑体" w:eastAsia="黑体" w:hAnsi="黑体"/>
          <w:bCs/>
          <w:sz w:val="28"/>
          <w:szCs w:val="32"/>
        </w:rPr>
      </w:pPr>
      <w:r>
        <w:rPr>
          <w:rFonts w:ascii="Times New Roman" w:eastAsia="楷体_GB2312" w:hAnsi="Times New Roman"/>
          <w:bCs/>
          <w:sz w:val="32"/>
          <w:szCs w:val="32"/>
        </w:rPr>
        <w:br w:type="page"/>
      </w:r>
      <w:r>
        <w:rPr>
          <w:rFonts w:ascii="黑体" w:eastAsia="黑体" w:hAnsi="黑体" w:hint="eastAsia"/>
          <w:bCs/>
          <w:sz w:val="32"/>
          <w:szCs w:val="32"/>
        </w:rPr>
        <w:lastRenderedPageBreak/>
        <w:t>五、</w:t>
      </w:r>
      <w:r>
        <w:rPr>
          <w:rFonts w:ascii="黑体" w:eastAsia="黑体" w:hAnsi="黑体"/>
          <w:bCs/>
          <w:sz w:val="28"/>
          <w:szCs w:val="32"/>
        </w:rPr>
        <w:t>工作保障</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01FD6">
        <w:trPr>
          <w:trHeight w:val="3951"/>
          <w:jc w:val="center"/>
        </w:trPr>
        <w:tc>
          <w:tcPr>
            <w:tcW w:w="8930" w:type="dxa"/>
          </w:tcPr>
          <w:p w:rsidR="00C01FD6" w:rsidRDefault="00730434">
            <w:pPr>
              <w:spacing w:line="400" w:lineRule="exact"/>
              <w:rPr>
                <w:rFonts w:eastAsia="仿宋_GB2312"/>
                <w:bCs/>
                <w:sz w:val="24"/>
              </w:rPr>
            </w:pPr>
            <w:r>
              <w:rPr>
                <w:rFonts w:eastAsia="仿宋_GB2312"/>
                <w:bCs/>
                <w:sz w:val="24"/>
              </w:rPr>
              <w:t>[</w:t>
            </w:r>
            <w:r>
              <w:rPr>
                <w:rFonts w:eastAsia="仿宋_GB2312"/>
                <w:bCs/>
                <w:sz w:val="24"/>
              </w:rPr>
              <w:t>包括：配套政策、资源投入、软硬件设施、经费支持、条件保障等。可附页。</w:t>
            </w:r>
            <w:r>
              <w:rPr>
                <w:rFonts w:eastAsia="仿宋_GB2312"/>
                <w:bCs/>
                <w:sz w:val="24"/>
              </w:rPr>
              <w:t>]</w:t>
            </w: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tc>
      </w:tr>
    </w:tbl>
    <w:p w:rsidR="00C01FD6" w:rsidRDefault="00730434" w:rsidP="008349A6">
      <w:pPr>
        <w:pStyle w:val="a9"/>
        <w:spacing w:beforeLines="50" w:before="156" w:afterLines="50" w:after="156" w:line="400" w:lineRule="exact"/>
        <w:ind w:firstLineChars="0" w:firstLine="0"/>
        <w:outlineLvl w:val="0"/>
        <w:rPr>
          <w:rFonts w:ascii="Times New Roman" w:eastAsia="黑体" w:hAnsi="Times New Roman"/>
          <w:bCs/>
          <w:sz w:val="28"/>
          <w:szCs w:val="32"/>
        </w:rPr>
      </w:pPr>
      <w:r>
        <w:rPr>
          <w:rFonts w:ascii="Times New Roman" w:eastAsia="黑体" w:hAnsi="Times New Roman"/>
          <w:bCs/>
          <w:sz w:val="28"/>
          <w:szCs w:val="32"/>
        </w:rPr>
        <w:t>六、院级</w:t>
      </w:r>
      <w:r>
        <w:rPr>
          <w:rFonts w:ascii="Times New Roman" w:eastAsia="黑体" w:hAnsi="Times New Roman" w:hint="eastAsia"/>
          <w:bCs/>
          <w:sz w:val="28"/>
          <w:szCs w:val="32"/>
        </w:rPr>
        <w:t>单位</w:t>
      </w:r>
      <w:r>
        <w:rPr>
          <w:rFonts w:ascii="Times New Roman" w:eastAsia="黑体" w:hAnsi="Times New Roman"/>
          <w:bCs/>
          <w:sz w:val="28"/>
          <w:szCs w:val="32"/>
        </w:rPr>
        <w:t>党组织意见</w:t>
      </w:r>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01FD6">
        <w:trPr>
          <w:trHeight w:val="5310"/>
          <w:jc w:val="center"/>
        </w:trPr>
        <w:tc>
          <w:tcPr>
            <w:tcW w:w="8930" w:type="dxa"/>
            <w:tcBorders>
              <w:top w:val="single" w:sz="4" w:space="0" w:color="auto"/>
              <w:left w:val="single" w:sz="4" w:space="0" w:color="auto"/>
              <w:bottom w:val="single" w:sz="4" w:space="0" w:color="auto"/>
              <w:right w:val="single" w:sz="4" w:space="0" w:color="auto"/>
            </w:tcBorders>
          </w:tcPr>
          <w:p w:rsidR="00C01FD6" w:rsidRDefault="00730434">
            <w:pPr>
              <w:spacing w:line="400" w:lineRule="exact"/>
              <w:rPr>
                <w:rFonts w:eastAsia="仿宋_GB2312"/>
                <w:bCs/>
                <w:sz w:val="24"/>
              </w:rPr>
            </w:pPr>
            <w:r>
              <w:rPr>
                <w:rFonts w:eastAsia="仿宋_GB2312"/>
                <w:bCs/>
                <w:sz w:val="24"/>
              </w:rPr>
              <w:t>[</w:t>
            </w:r>
            <w:r>
              <w:rPr>
                <w:rFonts w:eastAsia="仿宋_GB2312"/>
                <w:bCs/>
                <w:sz w:val="24"/>
              </w:rPr>
              <w:t>应明确说明是否经过院级</w:t>
            </w:r>
            <w:r>
              <w:rPr>
                <w:rFonts w:eastAsia="仿宋_GB2312" w:hint="eastAsia"/>
                <w:bCs/>
                <w:sz w:val="24"/>
              </w:rPr>
              <w:t>单位</w:t>
            </w:r>
            <w:r>
              <w:rPr>
                <w:rFonts w:eastAsia="仿宋_GB2312"/>
                <w:bCs/>
                <w:sz w:val="24"/>
              </w:rPr>
              <w:t>党组织会议研究，是否同意申报。</w:t>
            </w:r>
            <w:r>
              <w:rPr>
                <w:rFonts w:eastAsia="仿宋_GB2312"/>
                <w:bCs/>
                <w:sz w:val="24"/>
              </w:rPr>
              <w:t>]</w:t>
            </w: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C01FD6">
            <w:pPr>
              <w:spacing w:line="400" w:lineRule="exact"/>
              <w:ind w:firstLineChars="200" w:firstLine="480"/>
              <w:rPr>
                <w:rFonts w:eastAsia="仿宋_GB2312"/>
                <w:bCs/>
                <w:sz w:val="24"/>
              </w:rPr>
            </w:pPr>
          </w:p>
          <w:p w:rsidR="00C01FD6" w:rsidRDefault="00730434">
            <w:pPr>
              <w:snapToGrid w:val="0"/>
              <w:spacing w:line="500" w:lineRule="exact"/>
              <w:ind w:firstLineChars="100" w:firstLine="232"/>
              <w:rPr>
                <w:rFonts w:eastAsia="仿宋_GB2312"/>
                <w:spacing w:val="-4"/>
                <w:sz w:val="24"/>
              </w:rPr>
            </w:pPr>
            <w:r>
              <w:rPr>
                <w:rFonts w:eastAsia="仿宋_GB2312"/>
                <w:spacing w:val="-4"/>
                <w:sz w:val="24"/>
              </w:rPr>
              <w:t>负责人（签</w:t>
            </w:r>
            <w:r>
              <w:rPr>
                <w:rFonts w:eastAsia="仿宋_GB2312" w:hint="eastAsia"/>
                <w:spacing w:val="-4"/>
                <w:sz w:val="24"/>
              </w:rPr>
              <w:t>字</w:t>
            </w:r>
            <w:r>
              <w:rPr>
                <w:rFonts w:eastAsia="仿宋_GB2312"/>
                <w:spacing w:val="-4"/>
                <w:sz w:val="24"/>
              </w:rPr>
              <w:t>）：</w:t>
            </w:r>
            <w:r>
              <w:rPr>
                <w:rFonts w:eastAsia="仿宋_GB2312" w:hint="eastAsia"/>
                <w:spacing w:val="-4"/>
                <w:sz w:val="24"/>
              </w:rPr>
              <w:t xml:space="preserve">                               </w:t>
            </w:r>
            <w:r>
              <w:rPr>
                <w:rFonts w:eastAsia="仿宋_GB2312"/>
                <w:spacing w:val="-4"/>
                <w:sz w:val="24"/>
              </w:rPr>
              <w:t>（加盖公章）</w:t>
            </w:r>
          </w:p>
          <w:p w:rsidR="00C01FD6" w:rsidRDefault="00730434">
            <w:pPr>
              <w:spacing w:line="400" w:lineRule="exact"/>
              <w:ind w:firstLineChars="2275" w:firstLine="5278"/>
              <w:rPr>
                <w:rFonts w:eastAsia="仿宋_GB2312"/>
                <w:bCs/>
                <w:sz w:val="24"/>
              </w:rPr>
            </w:pPr>
            <w:r>
              <w:rPr>
                <w:rFonts w:eastAsia="仿宋_GB2312"/>
                <w:spacing w:val="-4"/>
                <w:sz w:val="24"/>
              </w:rPr>
              <w:t>年</w:t>
            </w:r>
            <w:r>
              <w:rPr>
                <w:rFonts w:eastAsia="仿宋_GB2312" w:hint="eastAsia"/>
                <w:spacing w:val="-4"/>
                <w:sz w:val="24"/>
              </w:rPr>
              <w:t xml:space="preserve">     </w:t>
            </w:r>
            <w:r>
              <w:rPr>
                <w:rFonts w:eastAsia="仿宋_GB2312"/>
                <w:spacing w:val="-4"/>
                <w:sz w:val="24"/>
              </w:rPr>
              <w:t>月</w:t>
            </w:r>
            <w:r>
              <w:rPr>
                <w:rFonts w:eastAsia="仿宋_GB2312" w:hint="eastAsia"/>
                <w:spacing w:val="-4"/>
                <w:sz w:val="24"/>
              </w:rPr>
              <w:t xml:space="preserve">     </w:t>
            </w:r>
            <w:r>
              <w:rPr>
                <w:rFonts w:eastAsia="仿宋_GB2312"/>
                <w:spacing w:val="-4"/>
                <w:sz w:val="24"/>
              </w:rPr>
              <w:t>日</w:t>
            </w:r>
          </w:p>
        </w:tc>
      </w:tr>
    </w:tbl>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C01FD6"/>
    <w:p w:rsidR="00C01FD6" w:rsidRDefault="00730434">
      <w:pPr>
        <w:tabs>
          <w:tab w:val="right" w:pos="8958"/>
        </w:tabs>
        <w:spacing w:line="440" w:lineRule="exact"/>
        <w:rPr>
          <w:rFonts w:ascii="仿宋_GB2312" w:eastAsia="仿宋_GB2312"/>
          <w:bCs/>
          <w:sz w:val="32"/>
          <w:szCs w:val="32"/>
          <w:u w:val="single"/>
        </w:rPr>
      </w:pPr>
      <w:r>
        <w:rPr>
          <w:rFonts w:ascii="宋体" w:hAnsi="宋体" w:hint="eastAsia"/>
          <w:bCs/>
          <w:sz w:val="32"/>
          <w:szCs w:val="32"/>
          <w:u w:val="single"/>
        </w:rPr>
        <w:t xml:space="preserve">                                                         </w:t>
      </w:r>
    </w:p>
    <w:p w:rsidR="00C01FD6" w:rsidRDefault="00730434">
      <w:pPr>
        <w:pStyle w:val="a3"/>
        <w:spacing w:line="560" w:lineRule="exact"/>
        <w:rPr>
          <w:rFonts w:ascii="仿宋_GB2312" w:eastAsia="仿宋_GB2312" w:hAnsi="宋体"/>
          <w:sz w:val="32"/>
          <w:szCs w:val="32"/>
        </w:rPr>
      </w:pPr>
      <w:r>
        <w:rPr>
          <w:rFonts w:ascii="仿宋_GB2312" w:eastAsia="仿宋_GB2312" w:hAnsi="宋体" w:hint="eastAsia"/>
          <w:sz w:val="32"/>
          <w:szCs w:val="32"/>
        </w:rPr>
        <w:t>抄送：学校领导。</w:t>
      </w:r>
    </w:p>
    <w:p w:rsidR="00C01FD6" w:rsidRDefault="00730434">
      <w:pPr>
        <w:tabs>
          <w:tab w:val="right" w:pos="8958"/>
        </w:tabs>
        <w:spacing w:line="200" w:lineRule="exact"/>
        <w:rPr>
          <w:rFonts w:ascii="仿宋_GB2312" w:eastAsia="仿宋_GB2312"/>
          <w:bCs/>
          <w:sz w:val="32"/>
          <w:szCs w:val="32"/>
          <w:u w:val="single"/>
        </w:rPr>
      </w:pPr>
      <w:r>
        <w:rPr>
          <w:rFonts w:ascii="宋体" w:hAnsi="宋体" w:hint="eastAsia"/>
          <w:bCs/>
          <w:sz w:val="32"/>
          <w:szCs w:val="32"/>
          <w:u w:val="single"/>
        </w:rPr>
        <w:t xml:space="preserve">                                                         </w:t>
      </w:r>
    </w:p>
    <w:p w:rsidR="00C01FD6" w:rsidRDefault="00730434">
      <w:pPr>
        <w:spacing w:line="600" w:lineRule="exact"/>
        <w:rPr>
          <w:rFonts w:eastAsia="仿宋_GB2312"/>
        </w:rPr>
      </w:pPr>
      <w:r>
        <w:rPr>
          <w:rFonts w:ascii="仿宋_GB2312" w:eastAsia="仿宋_GB2312" w:hAnsi="宋体" w:hint="eastAsia"/>
          <w:bCs/>
          <w:sz w:val="32"/>
          <w:szCs w:val="32"/>
          <w:u w:val="single"/>
        </w:rPr>
        <w:t>内蒙古师范大学党委组织部           2019年</w:t>
      </w:r>
      <w:r w:rsidR="00CF6622">
        <w:rPr>
          <w:rFonts w:ascii="仿宋_GB2312" w:eastAsia="仿宋_GB2312" w:hAnsi="宋体" w:hint="eastAsia"/>
          <w:bCs/>
          <w:sz w:val="32"/>
          <w:szCs w:val="32"/>
          <w:u w:val="single"/>
        </w:rPr>
        <w:t>7</w:t>
      </w:r>
      <w:r>
        <w:rPr>
          <w:rFonts w:ascii="仿宋_GB2312" w:eastAsia="仿宋_GB2312" w:hAnsi="宋体" w:hint="eastAsia"/>
          <w:bCs/>
          <w:sz w:val="32"/>
          <w:szCs w:val="32"/>
          <w:u w:val="single"/>
        </w:rPr>
        <w:t>月</w:t>
      </w:r>
      <w:r w:rsidR="00CF6622">
        <w:rPr>
          <w:rFonts w:ascii="仿宋_GB2312" w:eastAsia="仿宋_GB2312" w:hAnsi="宋体" w:hint="eastAsia"/>
          <w:bCs/>
          <w:sz w:val="32"/>
          <w:szCs w:val="32"/>
          <w:u w:val="single"/>
        </w:rPr>
        <w:t>2</w:t>
      </w:r>
      <w:r>
        <w:rPr>
          <w:rFonts w:ascii="仿宋_GB2312" w:eastAsia="仿宋_GB2312" w:hAnsi="宋体" w:hint="eastAsia"/>
          <w:bCs/>
          <w:sz w:val="32"/>
          <w:szCs w:val="32"/>
          <w:u w:val="single"/>
        </w:rPr>
        <w:t xml:space="preserve">日印发 </w:t>
      </w:r>
    </w:p>
    <w:sectPr w:rsidR="00C01FD6" w:rsidSect="00C01FD6">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85" w:rsidRDefault="00182585" w:rsidP="00C01FD6">
      <w:r>
        <w:separator/>
      </w:r>
    </w:p>
  </w:endnote>
  <w:endnote w:type="continuationSeparator" w:id="0">
    <w:p w:rsidR="00182585" w:rsidRDefault="00182585" w:rsidP="00C0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182585">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sdt>
                <w:sdtPr>
                  <w:id w:val="3219050"/>
                </w:sdtPr>
                <w:sdtEndPr/>
                <w:sdtContent>
                  <w:p w:rsidR="00C01FD6" w:rsidRDefault="007D1833">
                    <w:pPr>
                      <w:pStyle w:val="a4"/>
                      <w:jc w:val="center"/>
                    </w:pPr>
                    <w:r>
                      <w:fldChar w:fldCharType="begin"/>
                    </w:r>
                    <w:r w:rsidR="00730434">
                      <w:instrText xml:space="preserve"> PAGE   \* MERGEFORMAT </w:instrText>
                    </w:r>
                    <w:r>
                      <w:fldChar w:fldCharType="separate"/>
                    </w:r>
                    <w:r w:rsidR="00DE0584" w:rsidRPr="00DE0584">
                      <w:rPr>
                        <w:noProof/>
                        <w:lang w:val="zh-CN"/>
                      </w:rPr>
                      <w:t>1</w:t>
                    </w:r>
                    <w:r>
                      <w:rPr>
                        <w:lang w:val="zh-CN"/>
                      </w:rPr>
                      <w:fldChar w:fldCharType="end"/>
                    </w:r>
                  </w:p>
                </w:sdtContent>
              </w:sdt>
              <w:p w:rsidR="00C01FD6" w:rsidRDefault="00C01FD6"/>
            </w:txbxContent>
          </v:textbox>
          <w10:wrap anchorx="margin"/>
        </v:shape>
      </w:pict>
    </w:r>
  </w:p>
  <w:p w:rsidR="00C01FD6" w:rsidRDefault="00C01F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7D1833">
    <w:pPr>
      <w:pStyle w:val="a4"/>
      <w:framePr w:wrap="around" w:vAnchor="text" w:hAnchor="margin" w:xAlign="outside" w:y="1"/>
      <w:rPr>
        <w:rStyle w:val="a7"/>
      </w:rPr>
    </w:pPr>
    <w:r>
      <w:rPr>
        <w:rStyle w:val="a7"/>
      </w:rPr>
      <w:fldChar w:fldCharType="begin"/>
    </w:r>
    <w:r w:rsidR="00730434">
      <w:rPr>
        <w:rStyle w:val="a7"/>
      </w:rPr>
      <w:instrText xml:space="preserve">PAGE  </w:instrText>
    </w:r>
    <w:r>
      <w:rPr>
        <w:rStyle w:val="a7"/>
      </w:rPr>
      <w:fldChar w:fldCharType="separate"/>
    </w:r>
    <w:r w:rsidR="00730434">
      <w:rPr>
        <w:rStyle w:val="a7"/>
      </w:rPr>
      <w:t>1</w:t>
    </w:r>
    <w:r>
      <w:rPr>
        <w:rStyle w:val="a7"/>
      </w:rPr>
      <w:fldChar w:fldCharType="end"/>
    </w:r>
  </w:p>
  <w:p w:rsidR="00C01FD6" w:rsidRDefault="00C01FD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182585">
    <w:pPr>
      <w:pStyle w:val="a4"/>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C01FD6" w:rsidRDefault="007D1833">
                <w:pPr>
                  <w:pStyle w:val="a4"/>
                  <w:rPr>
                    <w:rFonts w:eastAsiaTheme="minorEastAsia"/>
                  </w:rPr>
                </w:pPr>
                <w:r>
                  <w:rPr>
                    <w:rFonts w:hint="eastAsia"/>
                  </w:rPr>
                  <w:fldChar w:fldCharType="begin"/>
                </w:r>
                <w:r w:rsidR="00730434">
                  <w:rPr>
                    <w:rFonts w:hint="eastAsia"/>
                  </w:rPr>
                  <w:instrText xml:space="preserve"> PAGE  \* MERGEFORMAT </w:instrText>
                </w:r>
                <w:r>
                  <w:rPr>
                    <w:rFonts w:hint="eastAsia"/>
                  </w:rPr>
                  <w:fldChar w:fldCharType="separate"/>
                </w:r>
                <w:r w:rsidR="00DE0584">
                  <w:rPr>
                    <w:noProof/>
                  </w:rPr>
                  <w:t>17</w:t>
                </w:r>
                <w:r>
                  <w:rPr>
                    <w:rFonts w:hint="eastAsia"/>
                  </w:rPr>
                  <w:fldChar w:fldCharType="end"/>
                </w:r>
              </w:p>
            </w:txbxContent>
          </v:textbox>
          <w10:wrap anchorx="margin"/>
        </v:shape>
      </w:pict>
    </w:r>
  </w:p>
  <w:p w:rsidR="00C01FD6" w:rsidRDefault="00C01FD6">
    <w:pPr>
      <w:pStyle w:val="a4"/>
      <w:jc w:val="center"/>
      <w:rPr>
        <w:rFonts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182585">
    <w:pPr>
      <w:pStyle w:val="a4"/>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filled="f" stroked="f">
          <v:textbox style="mso-fit-shape-to-text:t" inset="0,0,0,0">
            <w:txbxContent>
              <w:sdt>
                <w:sdtPr>
                  <w:id w:val="9267214"/>
                </w:sdtPr>
                <w:sdtEndPr/>
                <w:sdtContent>
                  <w:p w:rsidR="00C01FD6" w:rsidRDefault="007D1833">
                    <w:pPr>
                      <w:pStyle w:val="a4"/>
                      <w:jc w:val="center"/>
                    </w:pPr>
                    <w:r>
                      <w:fldChar w:fldCharType="begin"/>
                    </w:r>
                    <w:r w:rsidR="00730434">
                      <w:instrText xml:space="preserve"> PAGE   \* MERGEFORMAT </w:instrText>
                    </w:r>
                    <w:r>
                      <w:fldChar w:fldCharType="separate"/>
                    </w:r>
                    <w:r w:rsidR="00DE0584" w:rsidRPr="00DE0584">
                      <w:rPr>
                        <w:noProof/>
                        <w:lang w:val="zh-CN"/>
                      </w:rPr>
                      <w:t>12</w:t>
                    </w:r>
                    <w:r>
                      <w:rPr>
                        <w:lang w:val="zh-CN"/>
                      </w:rPr>
                      <w:fldChar w:fldCharType="end"/>
                    </w:r>
                  </w:p>
                </w:sdtContent>
              </w:sdt>
              <w:p w:rsidR="00C01FD6" w:rsidRDefault="00C01FD6"/>
            </w:txbxContent>
          </v:textbox>
          <w10:wrap anchorx="margin"/>
        </v:shape>
      </w:pict>
    </w:r>
  </w:p>
  <w:p w:rsidR="00C01FD6" w:rsidRDefault="00C01F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85" w:rsidRDefault="00182585" w:rsidP="00C01FD6">
      <w:r>
        <w:separator/>
      </w:r>
    </w:p>
  </w:footnote>
  <w:footnote w:type="continuationSeparator" w:id="0">
    <w:p w:rsidR="00182585" w:rsidRDefault="00182585" w:rsidP="00C01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C01FD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C01FD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D6" w:rsidRDefault="00C01FD6">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985"/>
    <w:rsid w:val="000106AD"/>
    <w:rsid w:val="00032B69"/>
    <w:rsid w:val="00040C7C"/>
    <w:rsid w:val="00141B86"/>
    <w:rsid w:val="00182585"/>
    <w:rsid w:val="002011B2"/>
    <w:rsid w:val="00246F7F"/>
    <w:rsid w:val="002631B2"/>
    <w:rsid w:val="002C0A75"/>
    <w:rsid w:val="002C4985"/>
    <w:rsid w:val="00317DA9"/>
    <w:rsid w:val="00416476"/>
    <w:rsid w:val="00423A39"/>
    <w:rsid w:val="004365FD"/>
    <w:rsid w:val="00480799"/>
    <w:rsid w:val="004A2536"/>
    <w:rsid w:val="004E5F3F"/>
    <w:rsid w:val="005169B6"/>
    <w:rsid w:val="00580E60"/>
    <w:rsid w:val="005F3CA6"/>
    <w:rsid w:val="006A7368"/>
    <w:rsid w:val="00730434"/>
    <w:rsid w:val="007D1833"/>
    <w:rsid w:val="007E21B1"/>
    <w:rsid w:val="0081611D"/>
    <w:rsid w:val="008349A6"/>
    <w:rsid w:val="00894C5E"/>
    <w:rsid w:val="008F226B"/>
    <w:rsid w:val="009674D5"/>
    <w:rsid w:val="00993751"/>
    <w:rsid w:val="00A45717"/>
    <w:rsid w:val="00A54D2F"/>
    <w:rsid w:val="00AA7317"/>
    <w:rsid w:val="00AD4533"/>
    <w:rsid w:val="00BB4D58"/>
    <w:rsid w:val="00C01FD6"/>
    <w:rsid w:val="00C34584"/>
    <w:rsid w:val="00CA30AE"/>
    <w:rsid w:val="00CB3146"/>
    <w:rsid w:val="00CC553A"/>
    <w:rsid w:val="00CF6622"/>
    <w:rsid w:val="00D84312"/>
    <w:rsid w:val="00DD6495"/>
    <w:rsid w:val="00DE0584"/>
    <w:rsid w:val="00E41F79"/>
    <w:rsid w:val="00E77A07"/>
    <w:rsid w:val="00E93370"/>
    <w:rsid w:val="00EB47CC"/>
    <w:rsid w:val="00EC5E5F"/>
    <w:rsid w:val="00F85D08"/>
    <w:rsid w:val="00FD1A5A"/>
    <w:rsid w:val="00FD40D1"/>
    <w:rsid w:val="00FF634F"/>
    <w:rsid w:val="07D9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D6"/>
    <w:pPr>
      <w:widowControl w:val="0"/>
      <w:jc w:val="both"/>
    </w:pPr>
    <w:rPr>
      <w:kern w:val="2"/>
      <w:sz w:val="21"/>
      <w:szCs w:val="22"/>
    </w:rPr>
  </w:style>
  <w:style w:type="paragraph" w:styleId="2">
    <w:name w:val="heading 2"/>
    <w:basedOn w:val="a"/>
    <w:next w:val="a"/>
    <w:link w:val="2Char"/>
    <w:uiPriority w:val="9"/>
    <w:qFormat/>
    <w:rsid w:val="00C01F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01FD6"/>
    <w:pPr>
      <w:spacing w:line="500" w:lineRule="exact"/>
    </w:pPr>
    <w:rPr>
      <w:rFonts w:ascii="Times New Roman" w:eastAsia="宋体" w:hAnsi="Times New Roman" w:cs="Times New Roman"/>
      <w:sz w:val="28"/>
      <w:szCs w:val="24"/>
    </w:rPr>
  </w:style>
  <w:style w:type="paragraph" w:styleId="a4">
    <w:name w:val="footer"/>
    <w:basedOn w:val="a"/>
    <w:link w:val="Char0"/>
    <w:uiPriority w:val="99"/>
    <w:qFormat/>
    <w:rsid w:val="00C01FD6"/>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rsid w:val="00C01FD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6">
    <w:name w:val="Normal (Web)"/>
    <w:basedOn w:val="a"/>
    <w:uiPriority w:val="99"/>
    <w:semiHidden/>
    <w:unhideWhenUsed/>
    <w:rsid w:val="00C01FD6"/>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rsid w:val="00C01FD6"/>
  </w:style>
  <w:style w:type="character" w:styleId="a8">
    <w:name w:val="Hyperlink"/>
    <w:basedOn w:val="a0"/>
    <w:uiPriority w:val="99"/>
    <w:semiHidden/>
    <w:unhideWhenUsed/>
    <w:rsid w:val="00C01FD6"/>
    <w:rPr>
      <w:color w:val="0000FF"/>
      <w:u w:val="single"/>
    </w:rPr>
  </w:style>
  <w:style w:type="character" w:customStyle="1" w:styleId="2Char">
    <w:name w:val="标题 2 Char"/>
    <w:basedOn w:val="a0"/>
    <w:link w:val="2"/>
    <w:uiPriority w:val="9"/>
    <w:rsid w:val="00C01FD6"/>
    <w:rPr>
      <w:rFonts w:ascii="宋体" w:eastAsia="宋体" w:hAnsi="宋体" w:cs="宋体"/>
      <w:b/>
      <w:bCs/>
      <w:kern w:val="0"/>
      <w:sz w:val="36"/>
      <w:szCs w:val="36"/>
    </w:rPr>
  </w:style>
  <w:style w:type="paragraph" w:customStyle="1" w:styleId="art-summary">
    <w:name w:val="art-summary"/>
    <w:basedOn w:val="a"/>
    <w:rsid w:val="00C01FD6"/>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C01FD6"/>
  </w:style>
  <w:style w:type="character" w:customStyle="1" w:styleId="Char0">
    <w:name w:val="页脚 Char"/>
    <w:basedOn w:val="a0"/>
    <w:link w:val="a4"/>
    <w:uiPriority w:val="99"/>
    <w:rsid w:val="00C01FD6"/>
    <w:rPr>
      <w:rFonts w:ascii="Times New Roman" w:eastAsia="宋体" w:hAnsi="Times New Roman" w:cs="Times New Roman"/>
      <w:sz w:val="18"/>
      <w:szCs w:val="18"/>
    </w:rPr>
  </w:style>
  <w:style w:type="character" w:customStyle="1" w:styleId="Char1">
    <w:name w:val="页眉 Char"/>
    <w:basedOn w:val="a0"/>
    <w:link w:val="a5"/>
    <w:rsid w:val="00C01FD6"/>
    <w:rPr>
      <w:rFonts w:ascii="Times New Roman" w:eastAsia="宋体" w:hAnsi="Times New Roman" w:cs="Times New Roman"/>
      <w:sz w:val="18"/>
      <w:szCs w:val="18"/>
    </w:rPr>
  </w:style>
  <w:style w:type="paragraph" w:styleId="a9">
    <w:name w:val="List Paragraph"/>
    <w:basedOn w:val="a"/>
    <w:uiPriority w:val="34"/>
    <w:qFormat/>
    <w:rsid w:val="00C01FD6"/>
    <w:pPr>
      <w:ind w:firstLineChars="200" w:firstLine="420"/>
    </w:pPr>
    <w:rPr>
      <w:rFonts w:ascii="Calibri" w:eastAsia="宋体" w:hAnsi="Calibri" w:cs="Times New Roman"/>
    </w:rPr>
  </w:style>
  <w:style w:type="character" w:customStyle="1" w:styleId="Char">
    <w:name w:val="正文文本 Char"/>
    <w:basedOn w:val="a0"/>
    <w:link w:val="a3"/>
    <w:rsid w:val="00C01FD6"/>
    <w:rPr>
      <w:rFonts w:ascii="Times New Roman" w:eastAsia="宋体" w:hAnsi="Times New Roman" w:cs="Times New Roman"/>
      <w:sz w:val="28"/>
      <w:szCs w:val="24"/>
    </w:rPr>
  </w:style>
  <w:style w:type="paragraph" w:styleId="aa">
    <w:name w:val="Balloon Text"/>
    <w:basedOn w:val="a"/>
    <w:link w:val="Char2"/>
    <w:uiPriority w:val="99"/>
    <w:semiHidden/>
    <w:unhideWhenUsed/>
    <w:rsid w:val="00141B86"/>
    <w:rPr>
      <w:sz w:val="18"/>
      <w:szCs w:val="18"/>
    </w:rPr>
  </w:style>
  <w:style w:type="character" w:customStyle="1" w:styleId="Char2">
    <w:name w:val="批注框文本 Char"/>
    <w:basedOn w:val="a0"/>
    <w:link w:val="aa"/>
    <w:uiPriority w:val="99"/>
    <w:semiHidden/>
    <w:rsid w:val="00141B8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905</Words>
  <Characters>5162</Characters>
  <Application>Microsoft Office Word</Application>
  <DocSecurity>0</DocSecurity>
  <Lines>43</Lines>
  <Paragraphs>12</Paragraphs>
  <ScaleCrop>false</ScaleCrop>
  <Company>Microsoft</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41</cp:revision>
  <cp:lastPrinted>2019-05-24T07:38:00Z</cp:lastPrinted>
  <dcterms:created xsi:type="dcterms:W3CDTF">2019-05-24T01:50:00Z</dcterms:created>
  <dcterms:modified xsi:type="dcterms:W3CDTF">2019-07-04T00:52:00Z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